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F4E8" w14:textId="77777777" w:rsidR="00EE3919" w:rsidRDefault="00EE3919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14:paraId="36353E73" w14:textId="77777777" w:rsidR="00EE3919" w:rsidRDefault="00EE3919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14:paraId="33A99746" w14:textId="77777777" w:rsidR="00EE3919" w:rsidRDefault="00EE3919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14:paraId="0C1D1593" w14:textId="77777777" w:rsidR="00EE3919" w:rsidRDefault="00B24D6B">
      <w:pPr>
        <w:wordWrap w:val="0"/>
        <w:spacing w:line="490" w:lineRule="exact"/>
        <w:ind w:right="175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沪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港务团发</w:t>
      </w:r>
      <w:r>
        <w:rPr>
          <w:rFonts w:ascii="仿宋" w:eastAsia="仿宋" w:hAnsi="仿宋" w:hint="eastAsia"/>
          <w:sz w:val="32"/>
          <w:szCs w:val="32"/>
        </w:rPr>
        <w:t>〔2019〕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5号     签发：</w:t>
      </w:r>
      <w:r>
        <w:rPr>
          <w:rFonts w:ascii="仿宋" w:eastAsia="仿宋" w:hAnsi="仿宋" w:hint="eastAsia"/>
          <w:sz w:val="32"/>
          <w:szCs w:val="32"/>
        </w:rPr>
        <w:t>李佳玺</w:t>
      </w:r>
    </w:p>
    <w:p w14:paraId="52D16445" w14:textId="77777777" w:rsidR="00EE3919" w:rsidRDefault="00EE3919">
      <w:pPr>
        <w:widowControl/>
        <w:spacing w:line="490" w:lineRule="exact"/>
        <w:rPr>
          <w:rFonts w:ascii="仿宋_GB2312" w:eastAsia="仿宋_GB2312" w:hAnsi="宋体" w:cs="宋体"/>
          <w:sz w:val="32"/>
          <w:szCs w:val="32"/>
        </w:rPr>
      </w:pPr>
    </w:p>
    <w:p w14:paraId="460089ED" w14:textId="77777777" w:rsidR="00EE3919" w:rsidRDefault="00B24D6B">
      <w:pPr>
        <w:spacing w:line="49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关于表彰2018年度集团五四系列先进的决定</w:t>
      </w:r>
    </w:p>
    <w:p w14:paraId="1DB8214A" w14:textId="77777777" w:rsidR="00EE3919" w:rsidRDefault="00EE3919">
      <w:pPr>
        <w:spacing w:line="49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14:paraId="3BE1E5B5" w14:textId="77777777" w:rsidR="00EE3919" w:rsidRDefault="00B24D6B">
      <w:pPr>
        <w:spacing w:line="48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集团属各单位、各控股、参股公司团委（总支、支部）：</w:t>
      </w:r>
    </w:p>
    <w:p w14:paraId="643611B7" w14:textId="77777777" w:rsidR="00EE3919" w:rsidRDefault="00B24D6B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在纪念五四运动100周年活动期间，</w:t>
      </w:r>
      <w:r>
        <w:rPr>
          <w:rFonts w:ascii="仿宋_GB2312" w:eastAsia="仿宋_GB2312" w:hAnsi="宋体" w:cs="宋体" w:hint="eastAsia"/>
          <w:sz w:val="32"/>
          <w:szCs w:val="32"/>
        </w:rPr>
        <w:t>为进一步表彰先进以激励青年，集团团委开展了2018年度集团五四系列先进评选活动。</w:t>
      </w:r>
    </w:p>
    <w:p w14:paraId="095285D5" w14:textId="77777777" w:rsidR="00EE3919" w:rsidRDefault="00B24D6B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现经各单位推荐以及评委会综合评议，决定授予王超等25位同志2018年度“青年岗位能手”荣誉称号；授予丁建炜等40位同志2018年度“优秀青年”荣誉称号；授予吴林建等10位同志2018年度“优秀团干部”荣誉称号。</w:t>
      </w:r>
    </w:p>
    <w:p w14:paraId="3DE4E285" w14:textId="489F20A8" w:rsidR="00EE3919" w:rsidRDefault="00B24D6B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希望</w:t>
      </w:r>
      <w:r>
        <w:rPr>
          <w:rFonts w:ascii="仿宋_GB2312" w:eastAsia="仿宋_GB2312" w:hAnsi="宋体" w:cs="宋体" w:hint="eastAsia"/>
          <w:sz w:val="32"/>
          <w:szCs w:val="32"/>
        </w:rPr>
        <w:t>各级团组织引领广大团员青年以</w:t>
      </w:r>
      <w:r w:rsidR="00724935">
        <w:rPr>
          <w:rFonts w:ascii="仿宋_GB2312" w:eastAsia="仿宋_GB2312" w:hAnsi="宋体" w:cs="宋体" w:hint="eastAsia"/>
          <w:sz w:val="32"/>
          <w:szCs w:val="32"/>
        </w:rPr>
        <w:t>他们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为榜样，不忘初心跟党走，进一步围绕集团中心工作，发挥广大青年生力军和突击队的作用，投身“四个港口”建设，积极贡献青春力量。</w:t>
      </w:r>
    </w:p>
    <w:p w14:paraId="10D2CD41" w14:textId="77777777" w:rsidR="00EE3919" w:rsidRDefault="00B24D6B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附件：2018年度集团五四系列先进名单</w:t>
      </w:r>
    </w:p>
    <w:p w14:paraId="0218EE4A" w14:textId="77777777" w:rsidR="00EE3919" w:rsidRDefault="00EE3919">
      <w:pPr>
        <w:tabs>
          <w:tab w:val="left" w:pos="540"/>
        </w:tabs>
        <w:spacing w:line="480" w:lineRule="exact"/>
        <w:ind w:leftChars="342" w:left="718" w:right="15"/>
        <w:jc w:val="right"/>
        <w:rPr>
          <w:rFonts w:ascii="仿宋_GB2312" w:eastAsia="仿宋_GB2312" w:hAnsi="宋体" w:cs="宋体"/>
          <w:spacing w:val="-20"/>
          <w:sz w:val="32"/>
          <w:szCs w:val="32"/>
        </w:rPr>
      </w:pPr>
    </w:p>
    <w:p w14:paraId="117A3ECA" w14:textId="77777777" w:rsidR="00EE3919" w:rsidRDefault="00EE3919">
      <w:pPr>
        <w:tabs>
          <w:tab w:val="left" w:pos="540"/>
        </w:tabs>
        <w:spacing w:line="480" w:lineRule="exact"/>
        <w:ind w:leftChars="342" w:left="718" w:right="15"/>
        <w:jc w:val="right"/>
        <w:rPr>
          <w:rFonts w:ascii="仿宋_GB2312" w:eastAsia="仿宋_GB2312" w:hAnsi="宋体" w:cs="宋体"/>
          <w:spacing w:val="-20"/>
          <w:sz w:val="32"/>
          <w:szCs w:val="32"/>
        </w:rPr>
      </w:pPr>
    </w:p>
    <w:p w14:paraId="19C77DD1" w14:textId="77777777" w:rsidR="00EE3919" w:rsidRDefault="00EE3919">
      <w:pPr>
        <w:tabs>
          <w:tab w:val="left" w:pos="540"/>
        </w:tabs>
        <w:spacing w:line="480" w:lineRule="exact"/>
        <w:ind w:leftChars="342" w:left="718" w:right="15"/>
        <w:jc w:val="right"/>
        <w:rPr>
          <w:rFonts w:ascii="仿宋_GB2312" w:eastAsia="仿宋_GB2312" w:hAnsi="宋体" w:cs="宋体"/>
          <w:spacing w:val="-20"/>
          <w:sz w:val="32"/>
          <w:szCs w:val="32"/>
        </w:rPr>
      </w:pPr>
    </w:p>
    <w:p w14:paraId="15326869" w14:textId="77777777" w:rsidR="00EE3919" w:rsidRDefault="00B24D6B">
      <w:pPr>
        <w:tabs>
          <w:tab w:val="left" w:pos="540"/>
        </w:tabs>
        <w:spacing w:line="480" w:lineRule="exact"/>
        <w:ind w:leftChars="342" w:left="718" w:right="15"/>
        <w:jc w:val="right"/>
        <w:rPr>
          <w:rFonts w:ascii="仿宋_GB2312" w:eastAsia="仿宋_GB2312" w:hAnsi="宋体" w:cs="宋体"/>
          <w:spacing w:val="-20"/>
          <w:sz w:val="32"/>
          <w:szCs w:val="32"/>
        </w:rPr>
      </w:pPr>
      <w:r>
        <w:rPr>
          <w:rFonts w:ascii="仿宋_GB2312" w:eastAsia="仿宋_GB2312" w:hAnsi="宋体" w:cs="宋体" w:hint="eastAsia"/>
          <w:spacing w:val="-20"/>
          <w:sz w:val="32"/>
          <w:szCs w:val="32"/>
        </w:rPr>
        <w:t>共青团上海国际港务(集团)股份有限公司委员会</w:t>
      </w:r>
    </w:p>
    <w:p w14:paraId="49DC4170" w14:textId="77777777" w:rsidR="00EE3919" w:rsidRDefault="00B24D6B">
      <w:pPr>
        <w:tabs>
          <w:tab w:val="left" w:pos="540"/>
        </w:tabs>
        <w:spacing w:line="480" w:lineRule="exact"/>
        <w:ind w:right="-90" w:firstLineChars="1600" w:firstLine="51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color w:val="080808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年4月25日</w:t>
      </w:r>
    </w:p>
    <w:p w14:paraId="21C72F7E" w14:textId="77777777" w:rsidR="00EE3919" w:rsidRDefault="00B24D6B">
      <w:pPr>
        <w:widowControl/>
        <w:spacing w:before="240" w:line="48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抄  送：市国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资委团工委</w:t>
      </w:r>
      <w:proofErr w:type="gramEnd"/>
    </w:p>
    <w:p w14:paraId="7175CB63" w14:textId="77777777" w:rsidR="00EE3919" w:rsidRDefault="00B24D6B">
      <w:pPr>
        <w:widowControl/>
        <w:spacing w:line="48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集团内：党委工作部、党委干部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、集团纪委、集团工会、人力资源部、集团属各单位、各控股、参股公司党委(总支、支部)</w:t>
      </w:r>
    </w:p>
    <w:p w14:paraId="172CE5EC" w14:textId="77777777" w:rsidR="00EE3919" w:rsidRDefault="00B24D6B">
      <w:pPr>
        <w:tabs>
          <w:tab w:val="left" w:pos="4140"/>
          <w:tab w:val="left" w:pos="6300"/>
        </w:tabs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附件：</w:t>
      </w:r>
    </w:p>
    <w:p w14:paraId="307D53D2" w14:textId="77777777" w:rsidR="00EE3919" w:rsidRDefault="00B24D6B">
      <w:pPr>
        <w:jc w:val="center"/>
        <w:rPr>
          <w:rFonts w:ascii="仿宋" w:eastAsia="仿宋" w:hAnsi="仿宋" w:cs="宋体"/>
          <w:sz w:val="32"/>
          <w:szCs w:val="32"/>
        </w:rPr>
      </w:pPr>
      <w:bookmarkStart w:id="1" w:name="_Hlk7080664"/>
      <w:r>
        <w:rPr>
          <w:rFonts w:ascii="仿宋" w:eastAsia="仿宋" w:hAnsi="仿宋" w:cs="宋体" w:hint="eastAsia"/>
          <w:sz w:val="32"/>
          <w:szCs w:val="32"/>
        </w:rPr>
        <w:t>2018年度集团五四系列先进名单</w:t>
      </w:r>
    </w:p>
    <w:p w14:paraId="530564E6" w14:textId="77777777" w:rsidR="00EE3919" w:rsidRDefault="00B24D6B">
      <w:pPr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（排名不分先后）</w:t>
      </w:r>
    </w:p>
    <w:p w14:paraId="10FC9B95" w14:textId="77777777" w:rsidR="00EE3919" w:rsidRDefault="00EE3919">
      <w:pPr>
        <w:jc w:val="center"/>
        <w:rPr>
          <w:rFonts w:ascii="仿宋" w:eastAsia="仿宋" w:hAnsi="仿宋" w:cs="宋体"/>
          <w:sz w:val="32"/>
          <w:szCs w:val="32"/>
        </w:rPr>
      </w:pPr>
    </w:p>
    <w:p w14:paraId="45E9564E" w14:textId="77777777" w:rsidR="00EE3919" w:rsidRDefault="00B24D6B">
      <w:pPr>
        <w:widowControl/>
        <w:spacing w:after="240"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2018年度“青年岗位能手”（25名）</w:t>
      </w:r>
    </w:p>
    <w:p w14:paraId="23A0CA80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浦东公司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顾大钢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振东分公司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施胜飞</w:t>
      </w:r>
      <w:proofErr w:type="gramEnd"/>
    </w:p>
    <w:p w14:paraId="6A855402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沪东公司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虞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超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明东公司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姚海虞</w:t>
      </w:r>
    </w:p>
    <w:p w14:paraId="17F4C3D2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盛东公司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 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超        盛东公司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 倪君明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盛东公司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唐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勇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盛东公司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康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弘</w:t>
      </w:r>
      <w:proofErr w:type="gramEnd"/>
    </w:p>
    <w:p w14:paraId="240902C4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冠东公司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陆欣嘉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龙吴分公司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施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展</w:t>
      </w:r>
    </w:p>
    <w:p w14:paraId="08BBEAE1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张华</w:t>
      </w:r>
      <w:proofErr w:type="gramStart"/>
      <w:r>
        <w:rPr>
          <w:rFonts w:ascii="仿宋" w:eastAsia="仿宋" w:hAnsi="仿宋" w:hint="eastAsia"/>
          <w:sz w:val="28"/>
          <w:szCs w:val="28"/>
        </w:rPr>
        <w:t>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潘健露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张华</w:t>
      </w:r>
      <w:proofErr w:type="gramStart"/>
      <w:r>
        <w:rPr>
          <w:rFonts w:ascii="仿宋" w:eastAsia="仿宋" w:hAnsi="仿宋" w:hint="eastAsia"/>
          <w:sz w:val="28"/>
          <w:szCs w:val="28"/>
        </w:rPr>
        <w:t>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高晓东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殷金杰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罗矿公司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常亚东</w:t>
      </w:r>
    </w:p>
    <w:p w14:paraId="2C2E6CC4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引航站 </w:t>
      </w:r>
      <w:r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 xml:space="preserve">张昊翔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复兴公司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刘明亮</w:t>
      </w:r>
    </w:p>
    <w:p w14:paraId="0C0F696F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外理公司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hint="eastAsia"/>
          <w:sz w:val="28"/>
          <w:szCs w:val="28"/>
        </w:rPr>
        <w:t>顾佳辉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上港物流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张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</w:p>
    <w:p w14:paraId="464C6CB7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锦江航运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董红剑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长江公司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王蔚昊</w:t>
      </w:r>
    </w:p>
    <w:p w14:paraId="7CF37474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浦远公司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hint="eastAsia"/>
          <w:sz w:val="28"/>
          <w:szCs w:val="28"/>
        </w:rPr>
        <w:t>干永国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国客中心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孙凯伦</w:t>
      </w:r>
      <w:r>
        <w:rPr>
          <w:rFonts w:ascii="仿宋" w:eastAsia="仿宋" w:hAnsi="仿宋"/>
          <w:sz w:val="28"/>
          <w:szCs w:val="28"/>
        </w:rPr>
        <w:t xml:space="preserve">  </w:t>
      </w:r>
    </w:p>
    <w:p w14:paraId="22C78D63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</w:t>
      </w:r>
      <w:proofErr w:type="gramStart"/>
      <w:r>
        <w:rPr>
          <w:rFonts w:ascii="仿宋" w:eastAsia="仿宋" w:hAnsi="仿宋" w:hint="eastAsia"/>
          <w:sz w:val="28"/>
          <w:szCs w:val="28"/>
        </w:rPr>
        <w:t>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周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（女）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瑞泰公司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李志明</w:t>
      </w:r>
    </w:p>
    <w:p w14:paraId="5C87E38F" w14:textId="77777777" w:rsidR="00EE3919" w:rsidRDefault="00B24D6B">
      <w:pPr>
        <w:widowControl/>
        <w:tabs>
          <w:tab w:val="left" w:pos="2700"/>
          <w:tab w:val="left" w:pos="7084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同盛物流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曹志杰</w:t>
      </w:r>
    </w:p>
    <w:bookmarkEnd w:id="1"/>
    <w:p w14:paraId="6431C18F" w14:textId="77777777" w:rsidR="00EE3919" w:rsidRDefault="00EE3919">
      <w:pPr>
        <w:widowControl/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63DB7845" w14:textId="276F935C" w:rsidR="00EE3919" w:rsidRDefault="00EE3919">
      <w:pPr>
        <w:widowControl/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7E750563" w14:textId="77777777" w:rsidR="004540DA" w:rsidRDefault="004540DA">
      <w:pPr>
        <w:widowControl/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75A1C96D" w14:textId="77777777" w:rsidR="00EE3919" w:rsidRDefault="00B24D6B">
      <w:pPr>
        <w:widowControl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2018年度“优秀青年”（40名）</w:t>
      </w:r>
    </w:p>
    <w:p w14:paraId="5AB95D0C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浦东公司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勇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振东分公司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孔俊杰</w:t>
      </w:r>
    </w:p>
    <w:p w14:paraId="14337858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沪东公司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刘超仁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明东公司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>宋佳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佳</w:t>
      </w:r>
      <w:proofErr w:type="gramEnd"/>
    </w:p>
    <w:p w14:paraId="159C796D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盛东公司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 刘文卿        </w:t>
      </w:r>
      <w:proofErr w:type="gramStart"/>
      <w:r>
        <w:rPr>
          <w:rFonts w:ascii="仿宋" w:eastAsia="仿宋" w:hAnsi="仿宋" w:hint="eastAsia"/>
          <w:sz w:val="28"/>
          <w:szCs w:val="28"/>
        </w:rPr>
        <w:t>冠东公司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孙颖捷（女）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尚东分公司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韩保爽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宜东分公司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林顺祥</w:t>
      </w:r>
    </w:p>
    <w:p w14:paraId="2EEAF994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宜东分公司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唐苏敬（女）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龙吴分公司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顾俞豪（女）</w:t>
      </w:r>
    </w:p>
    <w:p w14:paraId="07757856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龙吴分公司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葛筱薇（女）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张华</w:t>
      </w:r>
      <w:proofErr w:type="gramStart"/>
      <w:r>
        <w:rPr>
          <w:rFonts w:ascii="仿宋" w:eastAsia="仿宋" w:hAnsi="仿宋" w:hint="eastAsia"/>
          <w:sz w:val="28"/>
          <w:szCs w:val="28"/>
        </w:rPr>
        <w:t>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尤辛未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煤炭分公司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>杨益斌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严天乐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罗矿公司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丁建炜</w:t>
      </w:r>
      <w:r>
        <w:rPr>
          <w:rFonts w:ascii="仿宋" w:eastAsia="仿宋" w:hAnsi="仿宋"/>
          <w:sz w:val="28"/>
          <w:szCs w:val="28"/>
        </w:rPr>
        <w:t xml:space="preserve">        </w:t>
      </w:r>
      <w:proofErr w:type="gramStart"/>
      <w:r>
        <w:rPr>
          <w:rFonts w:ascii="仿宋" w:eastAsia="仿宋" w:hAnsi="仿宋" w:hint="eastAsia"/>
          <w:sz w:val="28"/>
          <w:szCs w:val="28"/>
        </w:rPr>
        <w:t>罗矿公司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肖中杰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引航站 </w:t>
      </w:r>
      <w:r>
        <w:rPr>
          <w:rFonts w:ascii="仿宋" w:eastAsia="仿宋" w:hAnsi="仿宋" w:cs="微软雅黑"/>
          <w:sz w:val="28"/>
          <w:szCs w:val="28"/>
        </w:rPr>
        <w:t xml:space="preserve">           </w:t>
      </w:r>
      <w:r>
        <w:rPr>
          <w:rFonts w:ascii="仿宋" w:eastAsia="仿宋" w:hAnsi="仿宋" w:cs="微软雅黑" w:hint="eastAsia"/>
          <w:sz w:val="28"/>
          <w:szCs w:val="28"/>
        </w:rPr>
        <w:t>曹红卫</w:t>
      </w:r>
      <w:r>
        <w:rPr>
          <w:rFonts w:ascii="仿宋" w:eastAsia="仿宋" w:hAnsi="仿宋" w:cs="微软雅黑"/>
          <w:sz w:val="28"/>
          <w:szCs w:val="28"/>
        </w:rPr>
        <w:t xml:space="preserve">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复兴公司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胡加兴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外理公司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赵小雨（女）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上港物流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黄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爽（女）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锦江航运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邓晓峰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锦江航运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顾怡能（女）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长江公司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陈雨萱（女）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浦远公司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马岳鸣</w:t>
      </w:r>
      <w:proofErr w:type="gramEnd"/>
    </w:p>
    <w:p w14:paraId="40963F5A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 xml:space="preserve">同盛集团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徐懿君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同盛集团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>李佳莉（女）</w:t>
      </w:r>
    </w:p>
    <w:p w14:paraId="5F093DCE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教培中心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俞轶凡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国客中心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娄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>铭</w:t>
      </w:r>
      <w:r>
        <w:rPr>
          <w:rFonts w:ascii="仿宋" w:eastAsia="仿宋" w:hAnsi="仿宋" w:hint="eastAsia"/>
          <w:sz w:val="28"/>
          <w:szCs w:val="28"/>
        </w:rPr>
        <w:t xml:space="preserve">（女）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>海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勃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 xml:space="preserve">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cs="微软雅黑" w:hint="eastAsia"/>
          <w:sz w:val="28"/>
          <w:szCs w:val="28"/>
        </w:rPr>
        <w:t>陈晶露</w:t>
      </w:r>
      <w:proofErr w:type="gramEnd"/>
      <w:r>
        <w:rPr>
          <w:rFonts w:ascii="仿宋" w:eastAsia="仿宋" w:hAnsi="仿宋" w:cs="微软雅黑" w:hint="eastAsia"/>
          <w:sz w:val="28"/>
          <w:szCs w:val="28"/>
        </w:rPr>
        <w:t>（女）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集箱仓储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徐凌</w:t>
      </w:r>
      <w:r>
        <w:rPr>
          <w:rFonts w:ascii="仿宋" w:eastAsia="仿宋" w:hAnsi="仿宋" w:cs="微软雅黑" w:hint="eastAsia"/>
          <w:sz w:val="28"/>
          <w:szCs w:val="28"/>
        </w:rPr>
        <w:t xml:space="preserve">祎 </w:t>
      </w:r>
    </w:p>
    <w:p w14:paraId="0094E713" w14:textId="77777777" w:rsidR="00EE3919" w:rsidRDefault="00B24D6B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 xml:space="preserve">海湾分公司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>戴英杰</w:t>
      </w:r>
      <w:r>
        <w:rPr>
          <w:rFonts w:ascii="仿宋" w:eastAsia="仿宋" w:hAnsi="仿宋" w:cs="微软雅黑"/>
          <w:sz w:val="28"/>
          <w:szCs w:val="28"/>
        </w:rPr>
        <w:t xml:space="preserve">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瑞泰公司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金伟强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远东监理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金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鑫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冷链公司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刘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>霓（女）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技劳公司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朱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斌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工程指挥部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沈逸琛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新海龙 </w:t>
      </w:r>
      <w:r>
        <w:rPr>
          <w:rFonts w:ascii="仿宋" w:eastAsia="仿宋" w:hAnsi="仿宋" w:cs="微软雅黑"/>
          <w:sz w:val="28"/>
          <w:szCs w:val="28"/>
        </w:rPr>
        <w:t xml:space="preserve">  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安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迪（女）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轮驳分公司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余佳颖（女）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轮驳分公司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张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韵（女） </w:t>
      </w:r>
      <w:r>
        <w:rPr>
          <w:rFonts w:ascii="仿宋" w:eastAsia="仿宋" w:hAnsi="仿宋" w:cs="微软雅黑"/>
          <w:sz w:val="28"/>
          <w:szCs w:val="28"/>
        </w:rPr>
        <w:t xml:space="preserve"> </w:t>
      </w:r>
      <w:r>
        <w:rPr>
          <w:rFonts w:ascii="仿宋" w:eastAsia="仿宋" w:hAnsi="仿宋" w:cs="微软雅黑" w:hint="eastAsia"/>
          <w:sz w:val="28"/>
          <w:szCs w:val="28"/>
        </w:rPr>
        <w:t xml:space="preserve">同盛物流 </w:t>
      </w:r>
      <w:r>
        <w:rPr>
          <w:rFonts w:ascii="仿宋" w:eastAsia="仿宋" w:hAnsi="仿宋" w:cs="微软雅黑"/>
          <w:sz w:val="28"/>
          <w:szCs w:val="28"/>
        </w:rPr>
        <w:t xml:space="preserve">         </w:t>
      </w:r>
      <w:r>
        <w:rPr>
          <w:rFonts w:ascii="仿宋" w:eastAsia="仿宋" w:hAnsi="仿宋" w:cs="微软雅黑" w:hint="eastAsia"/>
          <w:sz w:val="28"/>
          <w:szCs w:val="28"/>
        </w:rPr>
        <w:t xml:space="preserve">虞昊晟 </w:t>
      </w:r>
      <w:r>
        <w:rPr>
          <w:rFonts w:ascii="仿宋" w:eastAsia="仿宋" w:hAnsi="仿宋" w:cs="微软雅黑"/>
          <w:sz w:val="28"/>
          <w:szCs w:val="28"/>
        </w:rPr>
        <w:t xml:space="preserve">       </w:t>
      </w:r>
    </w:p>
    <w:p w14:paraId="6B717235" w14:textId="77777777" w:rsidR="00EE3919" w:rsidRDefault="00B24D6B">
      <w:pPr>
        <w:widowControl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2018年度“优秀团干部”（10名）</w:t>
      </w:r>
    </w:p>
    <w:p w14:paraId="7A373ED5" w14:textId="77777777" w:rsidR="00EE3919" w:rsidRDefault="00B24D6B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振东分公司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陆健峰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盛东公司 </w:t>
      </w:r>
      <w:r>
        <w:rPr>
          <w:rFonts w:ascii="仿宋" w:eastAsia="仿宋" w:hAnsi="仿宋"/>
          <w:sz w:val="28"/>
          <w:szCs w:val="28"/>
        </w:rPr>
        <w:t xml:space="preserve">         </w:t>
      </w:r>
      <w:proofErr w:type="gramStart"/>
      <w:r>
        <w:rPr>
          <w:rFonts w:ascii="仿宋" w:eastAsia="仿宋" w:hAnsi="仿宋" w:hint="eastAsia"/>
          <w:sz w:val="28"/>
          <w:szCs w:val="28"/>
        </w:rPr>
        <w:t>杨定军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</w:t>
      </w:r>
      <w:proofErr w:type="gramStart"/>
      <w:r>
        <w:rPr>
          <w:rFonts w:ascii="仿宋" w:eastAsia="仿宋" w:hAnsi="仿宋" w:hint="eastAsia"/>
          <w:sz w:val="28"/>
          <w:szCs w:val="28"/>
        </w:rPr>
        <w:t>冠东公司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周哲斌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张华</w:t>
      </w:r>
      <w:proofErr w:type="gramStart"/>
      <w:r>
        <w:rPr>
          <w:rFonts w:ascii="仿宋" w:eastAsia="仿宋" w:hAnsi="仿宋" w:hint="eastAsia"/>
          <w:sz w:val="28"/>
          <w:szCs w:val="28"/>
        </w:rPr>
        <w:t>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张和昕（女） 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罗</w:t>
      </w:r>
      <w:proofErr w:type="gramStart"/>
      <w:r>
        <w:rPr>
          <w:rFonts w:ascii="仿宋" w:eastAsia="仿宋" w:hAnsi="仿宋" w:hint="eastAsia"/>
          <w:sz w:val="28"/>
          <w:szCs w:val="28"/>
        </w:rPr>
        <w:t>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谢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敬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复兴公司</w:t>
      </w:r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吴林建</w:t>
      </w:r>
    </w:p>
    <w:p w14:paraId="34726631" w14:textId="77777777" w:rsidR="00EE3919" w:rsidRDefault="00B24D6B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上港物流</w:t>
      </w:r>
      <w:proofErr w:type="gramEnd"/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范杰尼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教培中心</w:t>
      </w:r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钱宇婕（女）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国客中心</w:t>
      </w:r>
      <w:proofErr w:type="gramEnd"/>
      <w:r>
        <w:rPr>
          <w:rFonts w:ascii="仿宋" w:eastAsia="仿宋" w:hAnsi="仿宋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周文婷（女）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海湾分公司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陈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（女） </w:t>
      </w:r>
      <w:r>
        <w:rPr>
          <w:rFonts w:ascii="仿宋" w:eastAsia="仿宋" w:hAnsi="仿宋"/>
          <w:sz w:val="28"/>
          <w:szCs w:val="28"/>
        </w:rPr>
        <w:t xml:space="preserve"> </w:t>
      </w:r>
    </w:p>
    <w:sectPr w:rsidR="00EE3919">
      <w:pgSz w:w="11906" w:h="16838"/>
      <w:pgMar w:top="1701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FB64" w14:textId="77777777" w:rsidR="00BD2CA6" w:rsidRDefault="00BD2CA6" w:rsidP="004540DA">
      <w:r>
        <w:separator/>
      </w:r>
    </w:p>
  </w:endnote>
  <w:endnote w:type="continuationSeparator" w:id="0">
    <w:p w14:paraId="132AC36D" w14:textId="77777777" w:rsidR="00BD2CA6" w:rsidRDefault="00BD2CA6" w:rsidP="0045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43DB" w14:textId="77777777" w:rsidR="00BD2CA6" w:rsidRDefault="00BD2CA6" w:rsidP="004540DA">
      <w:r>
        <w:separator/>
      </w:r>
    </w:p>
  </w:footnote>
  <w:footnote w:type="continuationSeparator" w:id="0">
    <w:p w14:paraId="7DE9FB01" w14:textId="77777777" w:rsidR="00BD2CA6" w:rsidRDefault="00BD2CA6" w:rsidP="0045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A"/>
    <w:rsid w:val="0001276F"/>
    <w:rsid w:val="00020C99"/>
    <w:rsid w:val="00023EC6"/>
    <w:rsid w:val="0003571A"/>
    <w:rsid w:val="00054CD6"/>
    <w:rsid w:val="00087DDD"/>
    <w:rsid w:val="0009508A"/>
    <w:rsid w:val="000A3617"/>
    <w:rsid w:val="000B555B"/>
    <w:rsid w:val="000C2404"/>
    <w:rsid w:val="000C53AE"/>
    <w:rsid w:val="000E025D"/>
    <w:rsid w:val="00105973"/>
    <w:rsid w:val="0012137C"/>
    <w:rsid w:val="00157C58"/>
    <w:rsid w:val="001A252C"/>
    <w:rsid w:val="001E1CC2"/>
    <w:rsid w:val="001E3BF8"/>
    <w:rsid w:val="00205741"/>
    <w:rsid w:val="00227475"/>
    <w:rsid w:val="00230E1A"/>
    <w:rsid w:val="00237887"/>
    <w:rsid w:val="00244768"/>
    <w:rsid w:val="00251B34"/>
    <w:rsid w:val="00274244"/>
    <w:rsid w:val="002858BF"/>
    <w:rsid w:val="0029717E"/>
    <w:rsid w:val="002A454E"/>
    <w:rsid w:val="002A76DD"/>
    <w:rsid w:val="002B6BC7"/>
    <w:rsid w:val="002C3056"/>
    <w:rsid w:val="002C743C"/>
    <w:rsid w:val="002D5A29"/>
    <w:rsid w:val="003167D8"/>
    <w:rsid w:val="003236E2"/>
    <w:rsid w:val="00327EC5"/>
    <w:rsid w:val="00347790"/>
    <w:rsid w:val="0035514A"/>
    <w:rsid w:val="00361B4A"/>
    <w:rsid w:val="00376411"/>
    <w:rsid w:val="003B7AA7"/>
    <w:rsid w:val="003C59FF"/>
    <w:rsid w:val="003D2C38"/>
    <w:rsid w:val="003F2B6E"/>
    <w:rsid w:val="00402381"/>
    <w:rsid w:val="004413B1"/>
    <w:rsid w:val="004540DA"/>
    <w:rsid w:val="00462DA0"/>
    <w:rsid w:val="00496825"/>
    <w:rsid w:val="004D16A4"/>
    <w:rsid w:val="004E39EB"/>
    <w:rsid w:val="00506A85"/>
    <w:rsid w:val="00516C7E"/>
    <w:rsid w:val="00525831"/>
    <w:rsid w:val="00527293"/>
    <w:rsid w:val="00535AEF"/>
    <w:rsid w:val="005448E3"/>
    <w:rsid w:val="005568D3"/>
    <w:rsid w:val="00557D19"/>
    <w:rsid w:val="00577CB3"/>
    <w:rsid w:val="00583884"/>
    <w:rsid w:val="00584539"/>
    <w:rsid w:val="005B6800"/>
    <w:rsid w:val="005D37D4"/>
    <w:rsid w:val="005F2D42"/>
    <w:rsid w:val="005F41A8"/>
    <w:rsid w:val="005F58D6"/>
    <w:rsid w:val="00627C01"/>
    <w:rsid w:val="006318EF"/>
    <w:rsid w:val="00660341"/>
    <w:rsid w:val="00666755"/>
    <w:rsid w:val="00676140"/>
    <w:rsid w:val="006A3FD3"/>
    <w:rsid w:val="006A7984"/>
    <w:rsid w:val="006C2921"/>
    <w:rsid w:val="006C2F7C"/>
    <w:rsid w:val="006D0767"/>
    <w:rsid w:val="006D0D68"/>
    <w:rsid w:val="006E1ECB"/>
    <w:rsid w:val="006E3D74"/>
    <w:rsid w:val="007036AE"/>
    <w:rsid w:val="00706067"/>
    <w:rsid w:val="00712C2E"/>
    <w:rsid w:val="00714335"/>
    <w:rsid w:val="00724935"/>
    <w:rsid w:val="00756D48"/>
    <w:rsid w:val="007B389F"/>
    <w:rsid w:val="007D25B0"/>
    <w:rsid w:val="00813770"/>
    <w:rsid w:val="00872C49"/>
    <w:rsid w:val="008854E3"/>
    <w:rsid w:val="008C6ACF"/>
    <w:rsid w:val="008C7890"/>
    <w:rsid w:val="008E494A"/>
    <w:rsid w:val="008F0223"/>
    <w:rsid w:val="008F130E"/>
    <w:rsid w:val="00903D25"/>
    <w:rsid w:val="00906989"/>
    <w:rsid w:val="0091065F"/>
    <w:rsid w:val="0091130F"/>
    <w:rsid w:val="00947C75"/>
    <w:rsid w:val="0096498A"/>
    <w:rsid w:val="00977833"/>
    <w:rsid w:val="0099789D"/>
    <w:rsid w:val="009A729A"/>
    <w:rsid w:val="009D78EA"/>
    <w:rsid w:val="009F109C"/>
    <w:rsid w:val="00A06D50"/>
    <w:rsid w:val="00A156F1"/>
    <w:rsid w:val="00A33435"/>
    <w:rsid w:val="00A56854"/>
    <w:rsid w:val="00A95053"/>
    <w:rsid w:val="00A9725D"/>
    <w:rsid w:val="00AB495B"/>
    <w:rsid w:val="00AC587E"/>
    <w:rsid w:val="00AC731C"/>
    <w:rsid w:val="00AD79E8"/>
    <w:rsid w:val="00AE7325"/>
    <w:rsid w:val="00B05712"/>
    <w:rsid w:val="00B24D6B"/>
    <w:rsid w:val="00B470B1"/>
    <w:rsid w:val="00B50F1E"/>
    <w:rsid w:val="00B80827"/>
    <w:rsid w:val="00B82ABE"/>
    <w:rsid w:val="00B8723C"/>
    <w:rsid w:val="00BD2CA6"/>
    <w:rsid w:val="00BF04DB"/>
    <w:rsid w:val="00BF05BC"/>
    <w:rsid w:val="00C22192"/>
    <w:rsid w:val="00C43A01"/>
    <w:rsid w:val="00C557EB"/>
    <w:rsid w:val="00C5695B"/>
    <w:rsid w:val="00C62A14"/>
    <w:rsid w:val="00CA23F1"/>
    <w:rsid w:val="00CA2CB2"/>
    <w:rsid w:val="00CB0BD8"/>
    <w:rsid w:val="00CB6FBD"/>
    <w:rsid w:val="00CD02EA"/>
    <w:rsid w:val="00CE1EBB"/>
    <w:rsid w:val="00CF58D5"/>
    <w:rsid w:val="00CF644B"/>
    <w:rsid w:val="00D21E89"/>
    <w:rsid w:val="00D4755E"/>
    <w:rsid w:val="00D667B0"/>
    <w:rsid w:val="00D72DFE"/>
    <w:rsid w:val="00DC00ED"/>
    <w:rsid w:val="00DD1039"/>
    <w:rsid w:val="00DF5A9D"/>
    <w:rsid w:val="00DF6DEF"/>
    <w:rsid w:val="00E00803"/>
    <w:rsid w:val="00E010E5"/>
    <w:rsid w:val="00E011A4"/>
    <w:rsid w:val="00E04838"/>
    <w:rsid w:val="00E37467"/>
    <w:rsid w:val="00E41800"/>
    <w:rsid w:val="00E74DBE"/>
    <w:rsid w:val="00E81434"/>
    <w:rsid w:val="00EA24C5"/>
    <w:rsid w:val="00EB2F5D"/>
    <w:rsid w:val="00EB7969"/>
    <w:rsid w:val="00EC3836"/>
    <w:rsid w:val="00ED0235"/>
    <w:rsid w:val="00EE3919"/>
    <w:rsid w:val="00EF026D"/>
    <w:rsid w:val="00F00ABE"/>
    <w:rsid w:val="00F0261A"/>
    <w:rsid w:val="00F05AE4"/>
    <w:rsid w:val="00F35EB3"/>
    <w:rsid w:val="00F36736"/>
    <w:rsid w:val="00F51C3D"/>
    <w:rsid w:val="00F546E0"/>
    <w:rsid w:val="00F62054"/>
    <w:rsid w:val="00F7268C"/>
    <w:rsid w:val="00F921BB"/>
    <w:rsid w:val="00FE24C9"/>
    <w:rsid w:val="00FE7396"/>
    <w:rsid w:val="17AA64CE"/>
    <w:rsid w:val="22066621"/>
    <w:rsid w:val="23DD7360"/>
    <w:rsid w:val="253A6C38"/>
    <w:rsid w:val="29144A7B"/>
    <w:rsid w:val="39C43B21"/>
    <w:rsid w:val="3FB228E1"/>
    <w:rsid w:val="6F3104A9"/>
    <w:rsid w:val="703B4AC0"/>
    <w:rsid w:val="76C10DEC"/>
    <w:rsid w:val="7A195174"/>
    <w:rsid w:val="7AD5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0DAB"/>
  <w15:docId w15:val="{9CEE835D-EB85-4CCD-AE75-995411A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王建国</dc:creator>
  <cp:lastModifiedBy> </cp:lastModifiedBy>
  <cp:revision>11</cp:revision>
  <cp:lastPrinted>2019-04-25T07:29:00Z</cp:lastPrinted>
  <dcterms:created xsi:type="dcterms:W3CDTF">2019-04-24T00:46:00Z</dcterms:created>
  <dcterms:modified xsi:type="dcterms:W3CDTF">2019-04-26T05:27:00Z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