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2A79" w14:textId="77777777" w:rsidR="008C2D15" w:rsidRDefault="009E23B8" w:rsidP="006A60C2">
      <w:pPr>
        <w:pStyle w:val="1"/>
        <w:widowControl/>
        <w:spacing w:before="0" w:after="0" w:line="520" w:lineRule="exact"/>
        <w:jc w:val="center"/>
        <w:rPr>
          <w:rFonts w:asciiTheme="minorEastAsia" w:eastAsiaTheme="minorEastAsia" w:hAnsiTheme="minorEastAsia" w:cstheme="minorEastAsia" w:hint="default"/>
          <w:sz w:val="28"/>
          <w:szCs w:val="28"/>
        </w:rPr>
      </w:pPr>
      <w:proofErr w:type="gramStart"/>
      <w:r>
        <w:rPr>
          <w:rFonts w:asciiTheme="minorEastAsia" w:eastAsiaTheme="minorEastAsia" w:hAnsiTheme="minorEastAsia" w:cstheme="minorEastAsia"/>
          <w:sz w:val="28"/>
          <w:szCs w:val="28"/>
        </w:rPr>
        <w:t>上港集团</w:t>
      </w:r>
      <w:proofErr w:type="gramEnd"/>
      <w:r>
        <w:rPr>
          <w:rFonts w:asciiTheme="minorEastAsia" w:eastAsiaTheme="minorEastAsia" w:hAnsiTheme="minorEastAsia" w:cstheme="minorEastAsia"/>
          <w:sz w:val="28"/>
          <w:szCs w:val="28"/>
        </w:rPr>
        <w:t xml:space="preserve">基层团组织主题团日和团员组织生活内容提示 </w:t>
      </w:r>
    </w:p>
    <w:p w14:paraId="03C138A1" w14:textId="665EC140" w:rsidR="008C2D15" w:rsidRDefault="009E23B8" w:rsidP="006A60C2">
      <w:pPr>
        <w:pStyle w:val="1"/>
        <w:widowControl/>
        <w:spacing w:before="0" w:after="0" w:line="520" w:lineRule="exact"/>
        <w:jc w:val="center"/>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（202</w:t>
      </w:r>
      <w:r w:rsidR="00F72242">
        <w:rPr>
          <w:rFonts w:asciiTheme="minorEastAsia" w:eastAsiaTheme="minorEastAsia" w:hAnsiTheme="minorEastAsia" w:cstheme="minorEastAsia" w:hint="default"/>
          <w:sz w:val="28"/>
          <w:szCs w:val="28"/>
        </w:rPr>
        <w:t>2</w:t>
      </w:r>
      <w:r>
        <w:rPr>
          <w:rFonts w:asciiTheme="minorEastAsia" w:eastAsiaTheme="minorEastAsia" w:hAnsiTheme="minorEastAsia" w:cstheme="minorEastAsia"/>
          <w:sz w:val="28"/>
          <w:szCs w:val="28"/>
        </w:rPr>
        <w:t>年</w:t>
      </w:r>
      <w:r w:rsidR="00F72242">
        <w:rPr>
          <w:rFonts w:asciiTheme="minorEastAsia" w:eastAsiaTheme="minorEastAsia" w:hAnsiTheme="minorEastAsia" w:cstheme="minorEastAsia" w:hint="default"/>
          <w:sz w:val="28"/>
          <w:szCs w:val="28"/>
        </w:rPr>
        <w:t>1</w:t>
      </w:r>
      <w:r>
        <w:rPr>
          <w:rFonts w:asciiTheme="minorEastAsia" w:eastAsiaTheme="minorEastAsia" w:hAnsiTheme="minorEastAsia" w:cstheme="minorEastAsia"/>
          <w:sz w:val="28"/>
          <w:szCs w:val="28"/>
        </w:rPr>
        <w:t>月份）</w:t>
      </w:r>
    </w:p>
    <w:p w14:paraId="1F8395BB" w14:textId="77777777" w:rsidR="0054721A" w:rsidRPr="0054721A" w:rsidRDefault="0054721A" w:rsidP="0054721A"/>
    <w:p w14:paraId="26A635B5" w14:textId="77777777" w:rsidR="008C2D15" w:rsidRPr="000E7494" w:rsidRDefault="009E23B8" w:rsidP="000E7494">
      <w:pPr>
        <w:pStyle w:val="a3"/>
        <w:widowControl/>
        <w:spacing w:before="0" w:after="0" w:line="520" w:lineRule="exact"/>
        <w:ind w:firstLineChars="200" w:firstLine="562"/>
        <w:rPr>
          <w:rFonts w:asciiTheme="minorEastAsia" w:hAnsiTheme="minorEastAsia" w:cstheme="minorEastAsia"/>
          <w:b/>
          <w:bCs/>
          <w:color w:val="000000" w:themeColor="text1"/>
          <w:sz w:val="28"/>
          <w:szCs w:val="28"/>
        </w:rPr>
      </w:pPr>
      <w:r w:rsidRPr="000E7494">
        <w:rPr>
          <w:rFonts w:asciiTheme="minorEastAsia" w:hAnsiTheme="minorEastAsia" w:cstheme="minorEastAsia" w:hint="eastAsia"/>
          <w:b/>
          <w:bCs/>
          <w:color w:val="000000" w:themeColor="text1"/>
          <w:sz w:val="28"/>
          <w:szCs w:val="28"/>
        </w:rPr>
        <w:t>一、总体要求：</w:t>
      </w:r>
    </w:p>
    <w:p w14:paraId="51672397" w14:textId="77777777" w:rsidR="008C2D15" w:rsidRPr="00DA2C24" w:rsidRDefault="009E23B8" w:rsidP="006A60C2">
      <w:pPr>
        <w:pStyle w:val="a3"/>
        <w:widowControl/>
        <w:spacing w:before="0" w:after="0" w:line="520" w:lineRule="exact"/>
        <w:ind w:firstLineChars="200" w:firstLine="560"/>
        <w:rPr>
          <w:rFonts w:asciiTheme="minorEastAsia" w:hAnsiTheme="minorEastAsia" w:cstheme="minorEastAsia"/>
          <w:color w:val="000000" w:themeColor="text1"/>
          <w:sz w:val="28"/>
          <w:szCs w:val="28"/>
        </w:rPr>
      </w:pPr>
      <w:r w:rsidRPr="00DA2C24">
        <w:rPr>
          <w:rFonts w:asciiTheme="minorEastAsia" w:hAnsiTheme="minorEastAsia" w:cstheme="minorEastAsia" w:hint="eastAsia"/>
          <w:color w:val="000000" w:themeColor="text1"/>
          <w:sz w:val="28"/>
          <w:szCs w:val="28"/>
        </w:rPr>
        <w:t>1.定时间、定地点、定内容；有主题、有讨论、有共识、有行动。</w:t>
      </w:r>
    </w:p>
    <w:p w14:paraId="7CCD3297" w14:textId="77777777" w:rsidR="008C2D15" w:rsidRPr="00DA2C24" w:rsidRDefault="009E23B8" w:rsidP="006A60C2">
      <w:pPr>
        <w:pStyle w:val="a3"/>
        <w:widowControl/>
        <w:spacing w:before="0" w:after="0" w:line="520" w:lineRule="exact"/>
        <w:ind w:firstLineChars="200" w:firstLine="560"/>
        <w:rPr>
          <w:rFonts w:asciiTheme="minorEastAsia" w:hAnsiTheme="minorEastAsia" w:cstheme="minorEastAsia"/>
          <w:color w:val="000000" w:themeColor="text1"/>
          <w:sz w:val="28"/>
          <w:szCs w:val="28"/>
        </w:rPr>
      </w:pPr>
      <w:r w:rsidRPr="00DA2C24">
        <w:rPr>
          <w:rFonts w:asciiTheme="minorEastAsia" w:hAnsiTheme="minorEastAsia" w:cstheme="minorEastAsia" w:hint="eastAsia"/>
          <w:color w:val="000000" w:themeColor="text1"/>
          <w:sz w:val="28"/>
          <w:szCs w:val="28"/>
        </w:rPr>
        <w:t>2.紧跟党走，围绕中心，立足基层，面向青年。</w:t>
      </w:r>
    </w:p>
    <w:p w14:paraId="671AC9C8" w14:textId="77777777" w:rsidR="008C2D15" w:rsidRPr="000E7494" w:rsidRDefault="009E23B8" w:rsidP="006A60C2">
      <w:pPr>
        <w:pStyle w:val="a3"/>
        <w:widowControl/>
        <w:spacing w:before="0" w:after="0" w:line="520" w:lineRule="exact"/>
        <w:ind w:firstLineChars="200" w:firstLine="562"/>
        <w:rPr>
          <w:rFonts w:asciiTheme="minorEastAsia" w:hAnsiTheme="minorEastAsia" w:cstheme="minorEastAsia"/>
          <w:b/>
          <w:bCs/>
          <w:color w:val="000000" w:themeColor="text1"/>
          <w:sz w:val="28"/>
          <w:szCs w:val="28"/>
        </w:rPr>
      </w:pPr>
      <w:r w:rsidRPr="000E7494">
        <w:rPr>
          <w:rFonts w:asciiTheme="minorEastAsia" w:hAnsiTheme="minorEastAsia" w:cstheme="minorEastAsia" w:hint="eastAsia"/>
          <w:b/>
          <w:bCs/>
          <w:color w:val="000000" w:themeColor="text1"/>
          <w:sz w:val="28"/>
          <w:szCs w:val="28"/>
        </w:rPr>
        <w:t>二、内容导引：</w:t>
      </w:r>
    </w:p>
    <w:p w14:paraId="4AA5A412" w14:textId="78878536" w:rsidR="00784FEC" w:rsidRDefault="00865687" w:rsidP="0054721A">
      <w:pPr>
        <w:pStyle w:val="a3"/>
        <w:widowControl/>
        <w:tabs>
          <w:tab w:val="left" w:pos="840"/>
          <w:tab w:val="left" w:pos="1050"/>
          <w:tab w:val="left" w:pos="1260"/>
        </w:tabs>
        <w:spacing w:before="0" w:after="0" w:line="520" w:lineRule="exact"/>
        <w:ind w:firstLineChars="200" w:firstLine="562"/>
        <w:rPr>
          <w:rFonts w:asciiTheme="minorEastAsia" w:hAnsiTheme="minorEastAsia" w:cstheme="minorEastAsia"/>
          <w:color w:val="000000" w:themeColor="text1"/>
          <w:sz w:val="28"/>
          <w:szCs w:val="28"/>
        </w:rPr>
      </w:pPr>
      <w:r w:rsidRPr="00865687">
        <w:rPr>
          <w:rFonts w:asciiTheme="minorEastAsia" w:hAnsiTheme="minorEastAsia" w:cstheme="minorEastAsia" w:hint="eastAsia"/>
          <w:b/>
          <w:bCs/>
          <w:color w:val="000000" w:themeColor="text1"/>
          <w:sz w:val="28"/>
          <w:szCs w:val="28"/>
        </w:rPr>
        <w:t>1、</w:t>
      </w:r>
      <w:r w:rsidR="00F72242" w:rsidRPr="00F72242">
        <w:rPr>
          <w:rFonts w:asciiTheme="minorEastAsia" w:hAnsiTheme="minorEastAsia" w:cstheme="minorEastAsia" w:hint="eastAsia"/>
          <w:b/>
          <w:bCs/>
          <w:color w:val="000000" w:themeColor="text1"/>
          <w:sz w:val="28"/>
          <w:szCs w:val="28"/>
        </w:rPr>
        <w:t>组织学习党的十九届六中全会精神，</w:t>
      </w:r>
      <w:r w:rsidR="00F72242" w:rsidRPr="00F72242">
        <w:rPr>
          <w:rFonts w:asciiTheme="minorEastAsia" w:hAnsiTheme="minorEastAsia" w:cstheme="minorEastAsia" w:hint="eastAsia"/>
          <w:color w:val="000000" w:themeColor="text1"/>
          <w:sz w:val="28"/>
          <w:szCs w:val="28"/>
        </w:rPr>
        <w:t>认真学习领会《中国共产党第十九届中央委员会第六次全体会议公报》《中共中央关于党的百年奋斗重大成就和历史经验的决议》等文件，引导全体团员青年把思想和行动统一到党的十九届六中全会精神上来，进一步统一思想、凝聚力量。</w:t>
      </w:r>
    </w:p>
    <w:p w14:paraId="2BB2A7E5" w14:textId="4B2F97C9" w:rsidR="0050459C" w:rsidRDefault="008272CC" w:rsidP="0054721A">
      <w:pPr>
        <w:pStyle w:val="a3"/>
        <w:widowControl/>
        <w:tabs>
          <w:tab w:val="left" w:pos="840"/>
          <w:tab w:val="left" w:pos="1050"/>
          <w:tab w:val="left" w:pos="1260"/>
        </w:tabs>
        <w:spacing w:before="0" w:after="0" w:line="520" w:lineRule="exact"/>
        <w:ind w:firstLineChars="200" w:firstLine="560"/>
        <w:rPr>
          <w:rFonts w:asciiTheme="minorEastAsia" w:hAnsiTheme="minorEastAsia" w:cstheme="minorEastAsia"/>
          <w:color w:val="000000" w:themeColor="text1"/>
          <w:sz w:val="28"/>
          <w:szCs w:val="28"/>
        </w:rPr>
      </w:pPr>
      <w:r w:rsidRPr="00F72242">
        <w:rPr>
          <w:rFonts w:asciiTheme="minorEastAsia" w:hAnsiTheme="minorEastAsia" w:cstheme="minorEastAsia"/>
          <w:color w:val="000000" w:themeColor="text1"/>
          <w:sz w:val="28"/>
          <w:szCs w:val="28"/>
        </w:rPr>
        <w:t>2</w:t>
      </w:r>
      <w:r w:rsidRPr="00F72242">
        <w:rPr>
          <w:rFonts w:asciiTheme="minorEastAsia" w:hAnsiTheme="minorEastAsia" w:cstheme="minorEastAsia" w:hint="eastAsia"/>
          <w:color w:val="000000" w:themeColor="text1"/>
          <w:sz w:val="28"/>
          <w:szCs w:val="28"/>
        </w:rPr>
        <w:t>、</w:t>
      </w:r>
      <w:r w:rsidR="00F72242" w:rsidRPr="00F72242">
        <w:rPr>
          <w:rFonts w:asciiTheme="minorEastAsia" w:hAnsiTheme="minorEastAsia" w:cstheme="minorEastAsia" w:hint="eastAsia"/>
          <w:color w:val="000000" w:themeColor="text1"/>
          <w:sz w:val="28"/>
          <w:szCs w:val="28"/>
        </w:rPr>
        <w:t>结合实际工作情况，</w:t>
      </w:r>
      <w:r w:rsidR="00F72242" w:rsidRPr="00F72242">
        <w:rPr>
          <w:rFonts w:asciiTheme="minorEastAsia" w:hAnsiTheme="minorEastAsia" w:cstheme="minorEastAsia" w:hint="eastAsia"/>
          <w:b/>
          <w:bCs/>
          <w:color w:val="000000" w:themeColor="text1"/>
          <w:sz w:val="28"/>
          <w:szCs w:val="28"/>
        </w:rPr>
        <w:t>组织</w:t>
      </w:r>
      <w:r w:rsidR="005208AA">
        <w:rPr>
          <w:rFonts w:asciiTheme="minorEastAsia" w:hAnsiTheme="minorEastAsia" w:cstheme="minorEastAsia" w:hint="eastAsia"/>
          <w:b/>
          <w:bCs/>
          <w:color w:val="000000" w:themeColor="text1"/>
          <w:sz w:val="28"/>
          <w:szCs w:val="28"/>
        </w:rPr>
        <w:t>团员</w:t>
      </w:r>
      <w:r w:rsidR="00F72242" w:rsidRPr="00F72242">
        <w:rPr>
          <w:rFonts w:asciiTheme="minorEastAsia" w:hAnsiTheme="minorEastAsia" w:cstheme="minorEastAsia" w:hint="eastAsia"/>
          <w:b/>
          <w:bCs/>
          <w:color w:val="000000" w:themeColor="text1"/>
          <w:sz w:val="28"/>
          <w:szCs w:val="28"/>
        </w:rPr>
        <w:t>认真学习贯彻集团2022年干部会和职代会精神。</w:t>
      </w:r>
    </w:p>
    <w:p w14:paraId="0FF23339" w14:textId="77777777" w:rsidR="008C2D15" w:rsidRPr="000E7494" w:rsidRDefault="009E23B8" w:rsidP="000E7494">
      <w:pPr>
        <w:pStyle w:val="a3"/>
        <w:widowControl/>
        <w:spacing w:before="0" w:after="0" w:line="520" w:lineRule="exact"/>
        <w:ind w:firstLineChars="200" w:firstLine="562"/>
        <w:rPr>
          <w:rFonts w:asciiTheme="minorEastAsia" w:hAnsiTheme="minorEastAsia" w:cstheme="minorEastAsia"/>
          <w:b/>
          <w:bCs/>
          <w:color w:val="000000" w:themeColor="text1"/>
          <w:sz w:val="28"/>
          <w:szCs w:val="28"/>
        </w:rPr>
      </w:pPr>
      <w:r w:rsidRPr="000E7494">
        <w:rPr>
          <w:rFonts w:asciiTheme="minorEastAsia" w:hAnsiTheme="minorEastAsia" w:cstheme="minorEastAsia" w:hint="eastAsia"/>
          <w:b/>
          <w:bCs/>
          <w:color w:val="000000" w:themeColor="text1"/>
          <w:sz w:val="28"/>
          <w:szCs w:val="28"/>
        </w:rPr>
        <w:t>三、操作提示：</w:t>
      </w:r>
    </w:p>
    <w:p w14:paraId="59A3CFF9" w14:textId="306F02C8" w:rsidR="008C2D15" w:rsidRPr="00DA2C24" w:rsidRDefault="009E23B8" w:rsidP="006A60C2">
      <w:pPr>
        <w:pStyle w:val="a3"/>
        <w:widowControl/>
        <w:spacing w:before="0" w:after="0" w:line="520" w:lineRule="exact"/>
        <w:ind w:firstLineChars="200" w:firstLine="560"/>
        <w:rPr>
          <w:rFonts w:asciiTheme="minorEastAsia" w:hAnsiTheme="minorEastAsia" w:cstheme="minorEastAsia"/>
          <w:sz w:val="28"/>
          <w:szCs w:val="28"/>
        </w:rPr>
      </w:pPr>
      <w:r w:rsidRPr="00DA2C24">
        <w:rPr>
          <w:rFonts w:asciiTheme="minorEastAsia" w:hAnsiTheme="minorEastAsia" w:cstheme="minorEastAsia" w:hint="eastAsia"/>
          <w:color w:val="000000" w:themeColor="text1"/>
          <w:sz w:val="28"/>
          <w:szCs w:val="28"/>
        </w:rPr>
        <w:t>各单位团组织在落实好疫情防控要求的基础上，结合实际拓展当月“三会一课”的内容，创新“主题团日”活动形式，做好《上港集团团支部手册》</w:t>
      </w:r>
      <w:r w:rsidR="00CF7749" w:rsidRPr="00DA2C24">
        <w:rPr>
          <w:rFonts w:asciiTheme="minorEastAsia" w:hAnsiTheme="minorEastAsia" w:cstheme="minorEastAsia" w:hint="eastAsia"/>
          <w:color w:val="000000" w:themeColor="text1"/>
          <w:sz w:val="28"/>
          <w:szCs w:val="28"/>
        </w:rPr>
        <w:t>、智慧团建平台党史学习</w:t>
      </w:r>
      <w:r w:rsidRPr="00DA2C24">
        <w:rPr>
          <w:rFonts w:asciiTheme="minorEastAsia" w:hAnsiTheme="minorEastAsia" w:cstheme="minorEastAsia" w:hint="eastAsia"/>
          <w:color w:val="000000" w:themeColor="text1"/>
          <w:sz w:val="28"/>
          <w:szCs w:val="28"/>
        </w:rPr>
        <w:t>相关内容的记录，切实严格团内组织生活</w:t>
      </w:r>
      <w:r w:rsidR="006C0C40" w:rsidRPr="00DA2C24">
        <w:rPr>
          <w:rFonts w:asciiTheme="minorEastAsia" w:hAnsiTheme="minorEastAsia" w:cstheme="minorEastAsia" w:hint="eastAsia"/>
          <w:color w:val="000000" w:themeColor="text1"/>
          <w:sz w:val="28"/>
          <w:szCs w:val="28"/>
        </w:rPr>
        <w:t>，</w:t>
      </w:r>
      <w:r w:rsidR="00763118" w:rsidRPr="00DA2C24">
        <w:rPr>
          <w:rFonts w:asciiTheme="minorEastAsia" w:hAnsiTheme="minorEastAsia" w:cstheme="minorEastAsia" w:hint="eastAsia"/>
          <w:color w:val="000000" w:themeColor="text1"/>
          <w:sz w:val="28"/>
          <w:szCs w:val="28"/>
        </w:rPr>
        <w:t>落</w:t>
      </w:r>
      <w:r w:rsidRPr="00DA2C24">
        <w:rPr>
          <w:rFonts w:asciiTheme="minorEastAsia" w:hAnsiTheme="minorEastAsia" w:cstheme="minorEastAsia" w:hint="eastAsia"/>
          <w:color w:val="000000" w:themeColor="text1"/>
          <w:sz w:val="28"/>
          <w:szCs w:val="28"/>
        </w:rPr>
        <w:t>实从严治团要求，引导广大团员青年学思</w:t>
      </w:r>
      <w:proofErr w:type="gramStart"/>
      <w:r w:rsidRPr="00DA2C24">
        <w:rPr>
          <w:rFonts w:asciiTheme="minorEastAsia" w:hAnsiTheme="minorEastAsia" w:cstheme="minorEastAsia" w:hint="eastAsia"/>
          <w:color w:val="000000" w:themeColor="text1"/>
          <w:sz w:val="28"/>
          <w:szCs w:val="28"/>
        </w:rPr>
        <w:t>践</w:t>
      </w:r>
      <w:proofErr w:type="gramEnd"/>
      <w:r w:rsidRPr="00DA2C24">
        <w:rPr>
          <w:rFonts w:asciiTheme="minorEastAsia" w:hAnsiTheme="minorEastAsia" w:cstheme="minorEastAsia" w:hint="eastAsia"/>
          <w:color w:val="000000" w:themeColor="text1"/>
          <w:sz w:val="28"/>
          <w:szCs w:val="28"/>
        </w:rPr>
        <w:t>悟，实干笃行，为把集团建设成为世界一流港口企业贡献青春力量。</w:t>
      </w:r>
    </w:p>
    <w:sectPr w:rsidR="008C2D15" w:rsidRPr="00DA2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C41A" w14:textId="77777777" w:rsidR="00387FA1" w:rsidRDefault="00387FA1" w:rsidP="003351B1">
      <w:r>
        <w:separator/>
      </w:r>
    </w:p>
  </w:endnote>
  <w:endnote w:type="continuationSeparator" w:id="0">
    <w:p w14:paraId="444936B7" w14:textId="77777777" w:rsidR="00387FA1" w:rsidRDefault="00387FA1" w:rsidP="0033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7ABC" w14:textId="77777777" w:rsidR="00387FA1" w:rsidRDefault="00387FA1" w:rsidP="003351B1">
      <w:r>
        <w:separator/>
      </w:r>
    </w:p>
  </w:footnote>
  <w:footnote w:type="continuationSeparator" w:id="0">
    <w:p w14:paraId="48FFB66D" w14:textId="77777777" w:rsidR="00387FA1" w:rsidRDefault="00387FA1" w:rsidP="0033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1C05"/>
    <w:rsid w:val="00061BD9"/>
    <w:rsid w:val="000844CF"/>
    <w:rsid w:val="000C7181"/>
    <w:rsid w:val="000C7CE7"/>
    <w:rsid w:val="000E7494"/>
    <w:rsid w:val="000F05CF"/>
    <w:rsid w:val="00123563"/>
    <w:rsid w:val="00172A27"/>
    <w:rsid w:val="00174E49"/>
    <w:rsid w:val="001A4F78"/>
    <w:rsid w:val="001A6F10"/>
    <w:rsid w:val="002B752D"/>
    <w:rsid w:val="002C436D"/>
    <w:rsid w:val="002E35B5"/>
    <w:rsid w:val="003351B1"/>
    <w:rsid w:val="00387FA1"/>
    <w:rsid w:val="003E4162"/>
    <w:rsid w:val="004922ED"/>
    <w:rsid w:val="0049382D"/>
    <w:rsid w:val="004A6D17"/>
    <w:rsid w:val="004B053F"/>
    <w:rsid w:val="004E6D04"/>
    <w:rsid w:val="0050459C"/>
    <w:rsid w:val="00505B53"/>
    <w:rsid w:val="00510205"/>
    <w:rsid w:val="005208AA"/>
    <w:rsid w:val="0054721A"/>
    <w:rsid w:val="00581D10"/>
    <w:rsid w:val="00596826"/>
    <w:rsid w:val="005E7C47"/>
    <w:rsid w:val="006125D5"/>
    <w:rsid w:val="00654D80"/>
    <w:rsid w:val="006A567F"/>
    <w:rsid w:val="006A60C2"/>
    <w:rsid w:val="006C0C40"/>
    <w:rsid w:val="007410D9"/>
    <w:rsid w:val="00747DE1"/>
    <w:rsid w:val="00754EE7"/>
    <w:rsid w:val="00763118"/>
    <w:rsid w:val="007706C0"/>
    <w:rsid w:val="00784FEC"/>
    <w:rsid w:val="007E4767"/>
    <w:rsid w:val="0081170F"/>
    <w:rsid w:val="00814FB1"/>
    <w:rsid w:val="008272CC"/>
    <w:rsid w:val="0083464D"/>
    <w:rsid w:val="00865687"/>
    <w:rsid w:val="008C2D15"/>
    <w:rsid w:val="009147D3"/>
    <w:rsid w:val="009370ED"/>
    <w:rsid w:val="009C2446"/>
    <w:rsid w:val="009D7CCF"/>
    <w:rsid w:val="009E23B8"/>
    <w:rsid w:val="009F6648"/>
    <w:rsid w:val="00A04476"/>
    <w:rsid w:val="00A149FF"/>
    <w:rsid w:val="00A41405"/>
    <w:rsid w:val="00A558FF"/>
    <w:rsid w:val="00B13BCD"/>
    <w:rsid w:val="00B71EF1"/>
    <w:rsid w:val="00BB2274"/>
    <w:rsid w:val="00CF7749"/>
    <w:rsid w:val="00D05EFF"/>
    <w:rsid w:val="00D2033B"/>
    <w:rsid w:val="00D3143E"/>
    <w:rsid w:val="00D87CCC"/>
    <w:rsid w:val="00DA2C24"/>
    <w:rsid w:val="00DA376D"/>
    <w:rsid w:val="00DD2F81"/>
    <w:rsid w:val="00EB2241"/>
    <w:rsid w:val="00F72242"/>
    <w:rsid w:val="06C65168"/>
    <w:rsid w:val="0DC32E93"/>
    <w:rsid w:val="0F454F6D"/>
    <w:rsid w:val="0F62543A"/>
    <w:rsid w:val="157C617E"/>
    <w:rsid w:val="182A6D6F"/>
    <w:rsid w:val="23170111"/>
    <w:rsid w:val="23384BCA"/>
    <w:rsid w:val="23AC1AE6"/>
    <w:rsid w:val="2A9B3906"/>
    <w:rsid w:val="552D3AE6"/>
    <w:rsid w:val="56E24C8F"/>
    <w:rsid w:val="66C72369"/>
    <w:rsid w:val="697A3097"/>
    <w:rsid w:val="725141B1"/>
    <w:rsid w:val="797F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83A2"/>
  <w15:docId w15:val="{CD84A7FB-71B8-4BDE-BD28-855FCA40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300" w:after="200" w:line="11" w:lineRule="atLeast"/>
      <w:jc w:val="left"/>
      <w:outlineLvl w:val="0"/>
    </w:pPr>
    <w:rPr>
      <w:rFonts w:ascii="宋体" w:eastAsia="宋体" w:hAnsi="宋体" w:cs="Times New Roman" w:hint="eastAsia"/>
      <w:b/>
      <w:caps/>
      <w:kern w:val="44"/>
      <w:sz w:val="30"/>
      <w:szCs w:val="30"/>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after="100"/>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rPr>
      <w:color w:val="F73131"/>
    </w:rPr>
  </w:style>
  <w:style w:type="character" w:styleId="HTML">
    <w:name w:val="HTML Definition"/>
    <w:basedOn w:val="a0"/>
    <w:qFormat/>
    <w:rPr>
      <w:i/>
    </w:rPr>
  </w:style>
  <w:style w:type="character" w:styleId="a7">
    <w:name w:val="Hyperlink"/>
    <w:basedOn w:val="a0"/>
    <w:qFormat/>
    <w:rPr>
      <w:color w:val="000000"/>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Cite"/>
    <w:basedOn w:val="a0"/>
    <w:qFormat/>
  </w:style>
  <w:style w:type="character" w:styleId="HTML2">
    <w:name w:val="HTML Keyboard"/>
    <w:basedOn w:val="a0"/>
    <w:qFormat/>
    <w:rPr>
      <w:rFonts w:ascii="Consolas" w:eastAsia="Consolas" w:hAnsi="Consolas" w:cs="Consolas"/>
      <w:color w:val="FFFFFF"/>
      <w:sz w:val="21"/>
      <w:szCs w:val="21"/>
      <w:shd w:val="clear" w:color="auto" w:fill="333333"/>
    </w:rPr>
  </w:style>
  <w:style w:type="character" w:styleId="HTML3">
    <w:name w:val="HTML Sample"/>
    <w:basedOn w:val="a0"/>
    <w:qFormat/>
    <w:rPr>
      <w:rFonts w:ascii="Consolas" w:eastAsia="Consolas" w:hAnsi="Consolas" w:cs="Consolas" w:hint="default"/>
      <w:sz w:val="21"/>
      <w:szCs w:val="21"/>
    </w:rPr>
  </w:style>
  <w:style w:type="paragraph" w:customStyle="1" w:styleId="breadcrumb">
    <w:name w:val="breadcrumb"/>
    <w:basedOn w:val="a"/>
    <w:qFormat/>
    <w:pPr>
      <w:spacing w:before="80"/>
      <w:jc w:val="left"/>
    </w:pPr>
    <w:rPr>
      <w:rFonts w:cs="Times New Roman"/>
      <w:color w:val="95999E"/>
      <w:kern w:val="0"/>
      <w:sz w:val="13"/>
      <w:szCs w:val="13"/>
    </w:rPr>
  </w:style>
  <w:style w:type="character" w:customStyle="1" w:styleId="hover8">
    <w:name w:val="hover8"/>
    <w:basedOn w:val="a0"/>
    <w:qFormat/>
    <w:rPr>
      <w:color w:val="FFFFFF"/>
      <w:shd w:val="clear" w:color="auto" w:fill="FECF75"/>
    </w:rPr>
  </w:style>
  <w:style w:type="character" w:customStyle="1" w:styleId="results">
    <w:name w:val="results"/>
    <w:basedOn w:val="a0"/>
    <w:qFormat/>
    <w:rPr>
      <w:color w:val="95999E"/>
      <w:sz w:val="13"/>
      <w:szCs w:val="13"/>
    </w:rPr>
  </w:style>
  <w:style w:type="character" w:customStyle="1" w:styleId="tags2">
    <w:name w:val="tags2"/>
    <w:basedOn w:val="a0"/>
    <w:qFormat/>
    <w:rPr>
      <w:color w:val="4174C5"/>
      <w:sz w:val="13"/>
      <w:szCs w:val="13"/>
    </w:rPr>
  </w:style>
  <w:style w:type="character" w:customStyle="1" w:styleId="owl-numbers">
    <w:name w:val="owl-numbers"/>
    <w:basedOn w:val="a0"/>
    <w:qFormat/>
    <w:rPr>
      <w:color w:val="FFFFFF"/>
      <w:sz w:val="12"/>
      <w:szCs w:val="12"/>
    </w:rPr>
  </w:style>
  <w:style w:type="character" w:customStyle="1" w:styleId="c-icon28">
    <w:name w:val="c-icon28"/>
    <w:basedOn w:val="a0"/>
    <w:qFormat/>
  </w:style>
  <w:style w:type="character" w:customStyle="1" w:styleId="hover24">
    <w:name w:val="hover24"/>
    <w:basedOn w:val="a0"/>
    <w:qFormat/>
  </w:style>
  <w:style w:type="character" w:customStyle="1" w:styleId="hover25">
    <w:name w:val="hover25"/>
    <w:basedOn w:val="a0"/>
    <w:qFormat/>
    <w:rPr>
      <w:color w:val="315EFB"/>
    </w:rPr>
  </w:style>
  <w:style w:type="character" w:customStyle="1" w:styleId="tags">
    <w:name w:val="tags"/>
    <w:basedOn w:val="a0"/>
    <w:qFormat/>
    <w:rPr>
      <w:color w:val="4174C5"/>
      <w:sz w:val="13"/>
      <w:szCs w:val="13"/>
    </w:rPr>
  </w:style>
  <w:style w:type="character" w:customStyle="1" w:styleId="hover9">
    <w:name w:val="hover9"/>
    <w:basedOn w:val="a0"/>
    <w:qFormat/>
    <w:rPr>
      <w:color w:val="FFFFFF"/>
      <w:shd w:val="clear" w:color="auto" w:fill="FECF75"/>
    </w:rPr>
  </w:style>
  <w:style w:type="character" w:customStyle="1" w:styleId="c-icon">
    <w:name w:val="c-icon"/>
    <w:basedOn w:val="a0"/>
    <w:qFormat/>
  </w:style>
  <w:style w:type="character" w:customStyle="1" w:styleId="hover26">
    <w:name w:val="hover26"/>
    <w:basedOn w:val="a0"/>
    <w:qFormat/>
    <w:rPr>
      <w:color w:val="315EFB"/>
    </w:rPr>
  </w:style>
  <w:style w:type="character" w:customStyle="1" w:styleId="c-icon26">
    <w:name w:val="c-icon26"/>
    <w:basedOn w:val="a0"/>
    <w:qFormat/>
  </w:style>
  <w:style w:type="character" w:customStyle="1" w:styleId="hover23">
    <w:name w:val="hover23"/>
    <w:basedOn w:val="a0"/>
    <w:qFormat/>
  </w:style>
  <w:style w:type="character" w:customStyle="1" w:styleId="hover27">
    <w:name w:val="hover27"/>
    <w:basedOn w:val="a0"/>
    <w:qFormat/>
  </w:style>
  <w:style w:type="character" w:customStyle="1" w:styleId="hover28">
    <w:name w:val="hover28"/>
    <w:basedOn w:val="a0"/>
    <w:qFormat/>
    <w:rPr>
      <w:color w:val="315EFB"/>
    </w:rPr>
  </w:style>
  <w:style w:type="character" w:customStyle="1" w:styleId="hover29">
    <w:name w:val="hover29"/>
    <w:basedOn w:val="a0"/>
    <w:rPr>
      <w:u w:val="single"/>
    </w:rPr>
  </w:style>
  <w:style w:type="paragraph" w:styleId="a8">
    <w:name w:val="header"/>
    <w:basedOn w:val="a"/>
    <w:link w:val="a9"/>
    <w:rsid w:val="003351B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351B1"/>
    <w:rPr>
      <w:rFonts w:asciiTheme="minorHAnsi" w:eastAsiaTheme="minorEastAsia" w:hAnsiTheme="minorHAnsi" w:cstheme="minorBidi"/>
      <w:kern w:val="2"/>
      <w:sz w:val="18"/>
      <w:szCs w:val="18"/>
    </w:rPr>
  </w:style>
  <w:style w:type="paragraph" w:styleId="aa">
    <w:name w:val="footer"/>
    <w:basedOn w:val="a"/>
    <w:link w:val="ab"/>
    <w:rsid w:val="003351B1"/>
    <w:pPr>
      <w:tabs>
        <w:tab w:val="center" w:pos="4153"/>
        <w:tab w:val="right" w:pos="8306"/>
      </w:tabs>
      <w:snapToGrid w:val="0"/>
      <w:jc w:val="left"/>
    </w:pPr>
    <w:rPr>
      <w:sz w:val="18"/>
      <w:szCs w:val="18"/>
    </w:rPr>
  </w:style>
  <w:style w:type="character" w:customStyle="1" w:styleId="ab">
    <w:name w:val="页脚 字符"/>
    <w:basedOn w:val="a0"/>
    <w:link w:val="aa"/>
    <w:rsid w:val="003351B1"/>
    <w:rPr>
      <w:rFonts w:asciiTheme="minorHAnsi" w:eastAsiaTheme="minorEastAsia" w:hAnsiTheme="minorHAnsi" w:cstheme="minorBidi"/>
      <w:kern w:val="2"/>
      <w:sz w:val="18"/>
      <w:szCs w:val="18"/>
    </w:rPr>
  </w:style>
  <w:style w:type="character" w:styleId="ac">
    <w:name w:val="Unresolved Mention"/>
    <w:basedOn w:val="a0"/>
    <w:uiPriority w:val="99"/>
    <w:semiHidden/>
    <w:unhideWhenUsed/>
    <w:rsid w:val="0002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071">
      <w:bodyDiv w:val="1"/>
      <w:marLeft w:val="0"/>
      <w:marRight w:val="0"/>
      <w:marTop w:val="0"/>
      <w:marBottom w:val="0"/>
      <w:divBdr>
        <w:top w:val="none" w:sz="0" w:space="0" w:color="auto"/>
        <w:left w:val="none" w:sz="0" w:space="0" w:color="auto"/>
        <w:bottom w:val="none" w:sz="0" w:space="0" w:color="auto"/>
        <w:right w:val="none" w:sz="0" w:space="0" w:color="auto"/>
      </w:divBdr>
    </w:div>
    <w:div w:id="1192915783">
      <w:bodyDiv w:val="1"/>
      <w:marLeft w:val="0"/>
      <w:marRight w:val="0"/>
      <w:marTop w:val="0"/>
      <w:marBottom w:val="0"/>
      <w:divBdr>
        <w:top w:val="none" w:sz="0" w:space="0" w:color="auto"/>
        <w:left w:val="none" w:sz="0" w:space="0" w:color="auto"/>
        <w:bottom w:val="none" w:sz="0" w:space="0" w:color="auto"/>
        <w:right w:val="none" w:sz="0" w:space="0" w:color="auto"/>
      </w:divBdr>
    </w:div>
    <w:div w:id="131800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韩鑫</dc:creator>
  <cp:keywords/>
  <dc:description/>
  <cp:lastModifiedBy>XIN</cp:lastModifiedBy>
  <cp:revision>2</cp:revision>
  <dcterms:created xsi:type="dcterms:W3CDTF">2022-01-10T03:31:00Z</dcterms:created>
  <dcterms:modified xsi:type="dcterms:W3CDTF">2022-01-10T03:31:00Z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9CB8D59EFA7743B1B7A5AC10E8EB6797</vt:lpwstr>
  </property>
</Properties>
</file>