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9B0E4">
      <w:pPr>
        <w:spacing w:line="440" w:lineRule="exact"/>
        <w:rPr>
          <w:rFonts w:ascii="仿宋" w:hAnsi="仿宋" w:eastAsia="仿宋" w:cs="宋体"/>
          <w:sz w:val="32"/>
          <w:szCs w:val="32"/>
        </w:rPr>
      </w:pPr>
    </w:p>
    <w:p w14:paraId="36D9879F">
      <w:pPr>
        <w:spacing w:line="440" w:lineRule="exact"/>
        <w:rPr>
          <w:rFonts w:ascii="仿宋" w:hAnsi="仿宋" w:eastAsia="仿宋" w:cs="宋体"/>
          <w:sz w:val="32"/>
          <w:szCs w:val="32"/>
        </w:rPr>
      </w:pPr>
    </w:p>
    <w:p w14:paraId="398F2B40">
      <w:pPr>
        <w:spacing w:line="440" w:lineRule="exact"/>
        <w:rPr>
          <w:rFonts w:ascii="仿宋" w:hAnsi="仿宋" w:eastAsia="仿宋" w:cs="宋体"/>
          <w:sz w:val="32"/>
          <w:szCs w:val="32"/>
        </w:rPr>
      </w:pPr>
    </w:p>
    <w:p w14:paraId="3F9184FD">
      <w:pPr>
        <w:wordWrap w:val="0"/>
        <w:spacing w:line="520" w:lineRule="exact"/>
        <w:ind w:right="15"/>
        <w:jc w:val="right"/>
        <w:rPr>
          <w:rFonts w:ascii="仿宋" w:hAnsi="仿宋" w:eastAsia="仿宋" w:cs="宋体"/>
          <w:sz w:val="32"/>
          <w:szCs w:val="32"/>
        </w:rPr>
      </w:pPr>
      <w:r>
        <w:rPr>
          <w:rFonts w:eastAsia="仿宋"/>
          <w:sz w:val="32"/>
          <w:szCs w:val="32"/>
        </w:rPr>
        <w:t>沪港务团发〔202</w:t>
      </w:r>
      <w:r>
        <w:rPr>
          <w:rFonts w:hint="eastAsia" w:eastAsia="仿宋"/>
          <w:sz w:val="32"/>
          <w:szCs w:val="32"/>
          <w:lang w:val="en-US" w:eastAsia="zh-CN"/>
        </w:rPr>
        <w:t>5</w:t>
      </w:r>
      <w:r>
        <w:rPr>
          <w:rFonts w:eastAsia="仿宋"/>
          <w:sz w:val="32"/>
          <w:szCs w:val="32"/>
        </w:rPr>
        <w:t>〕</w:t>
      </w:r>
      <w:r>
        <w:rPr>
          <w:rFonts w:hint="eastAsia" w:eastAsia="仿宋"/>
          <w:sz w:val="32"/>
          <w:szCs w:val="32"/>
          <w:lang w:val="en-US" w:eastAsia="zh-CN"/>
        </w:rPr>
        <w:t>2</w:t>
      </w:r>
      <w:r>
        <w:rPr>
          <w:rFonts w:eastAsia="仿宋"/>
          <w:sz w:val="32"/>
          <w:szCs w:val="32"/>
        </w:rPr>
        <w:t>号</w:t>
      </w:r>
      <w:r>
        <w:rPr>
          <w:rFonts w:hint="eastAsia" w:ascii="仿宋" w:hAnsi="仿宋" w:eastAsia="仿宋" w:cs="宋体"/>
          <w:sz w:val="32"/>
          <w:szCs w:val="32"/>
        </w:rPr>
        <w:t xml:space="preserve">   签发：李佳玺</w:t>
      </w:r>
    </w:p>
    <w:p w14:paraId="08CC7AE9">
      <w:pPr>
        <w:widowControl/>
        <w:spacing w:line="520" w:lineRule="exact"/>
        <w:rPr>
          <w:rFonts w:ascii="仿宋" w:hAnsi="仿宋" w:eastAsia="仿宋" w:cs="宋体"/>
          <w:sz w:val="32"/>
          <w:szCs w:val="32"/>
        </w:rPr>
      </w:pPr>
    </w:p>
    <w:p w14:paraId="34A0FB77">
      <w:pPr>
        <w:spacing w:line="560" w:lineRule="exact"/>
        <w:jc w:val="center"/>
        <w:rPr>
          <w:rFonts w:ascii="仿宋" w:hAnsi="仿宋" w:eastAsia="仿宋" w:cs="宋体"/>
          <w:b w:val="0"/>
          <w:bCs w:val="0"/>
          <w:sz w:val="32"/>
          <w:szCs w:val="32"/>
        </w:rPr>
      </w:pPr>
      <w:r>
        <w:rPr>
          <w:rFonts w:hint="eastAsia" w:ascii="仿宋" w:hAnsi="仿宋" w:eastAsia="仿宋" w:cs="宋体"/>
          <w:b w:val="0"/>
          <w:bCs w:val="0"/>
          <w:sz w:val="32"/>
          <w:szCs w:val="32"/>
        </w:rPr>
        <w:t>关于开展2</w:t>
      </w:r>
      <w:r>
        <w:rPr>
          <w:rFonts w:ascii="仿宋" w:hAnsi="仿宋" w:eastAsia="仿宋" w:cs="宋体"/>
          <w:b w:val="0"/>
          <w:bCs w:val="0"/>
          <w:sz w:val="32"/>
          <w:szCs w:val="32"/>
        </w:rPr>
        <w:t>025</w:t>
      </w:r>
      <w:r>
        <w:rPr>
          <w:rFonts w:hint="eastAsia" w:ascii="仿宋" w:hAnsi="仿宋" w:eastAsia="仿宋" w:cs="宋体"/>
          <w:b w:val="0"/>
          <w:bCs w:val="0"/>
          <w:sz w:val="32"/>
          <w:szCs w:val="32"/>
        </w:rPr>
        <w:t>年度</w:t>
      </w:r>
      <w:r>
        <w:rPr>
          <w:rFonts w:ascii="仿宋" w:hAnsi="仿宋" w:eastAsia="仿宋" w:cs="宋体"/>
          <w:b w:val="0"/>
          <w:bCs w:val="0"/>
          <w:sz w:val="32"/>
          <w:szCs w:val="32"/>
        </w:rPr>
        <w:t>青年</w:t>
      </w:r>
      <w:r>
        <w:rPr>
          <w:rFonts w:hint="eastAsia" w:ascii="仿宋" w:hAnsi="仿宋" w:eastAsia="仿宋" w:cs="宋体"/>
          <w:b w:val="0"/>
          <w:bCs w:val="0"/>
          <w:sz w:val="32"/>
          <w:szCs w:val="32"/>
        </w:rPr>
        <w:t>创新</w:t>
      </w:r>
      <w:r>
        <w:rPr>
          <w:rFonts w:ascii="仿宋" w:hAnsi="仿宋" w:eastAsia="仿宋" w:cs="宋体"/>
          <w:b w:val="0"/>
          <w:bCs w:val="0"/>
          <w:sz w:val="32"/>
          <w:szCs w:val="32"/>
        </w:rPr>
        <w:t>创效</w:t>
      </w:r>
      <w:r>
        <w:rPr>
          <w:rFonts w:hint="eastAsia" w:ascii="仿宋" w:hAnsi="仿宋" w:eastAsia="仿宋" w:cs="宋体"/>
          <w:b w:val="0"/>
          <w:bCs w:val="0"/>
          <w:sz w:val="32"/>
          <w:szCs w:val="32"/>
        </w:rPr>
        <w:t>活动的通知</w:t>
      </w:r>
    </w:p>
    <w:p w14:paraId="12BE682D">
      <w:pPr>
        <w:tabs>
          <w:tab w:val="left" w:pos="0"/>
        </w:tabs>
        <w:spacing w:line="560" w:lineRule="exact"/>
        <w:ind w:right="15" w:rightChars="7"/>
        <w:rPr>
          <w:rFonts w:ascii="仿宋" w:hAnsi="仿宋" w:eastAsia="仿宋" w:cs="宋体"/>
          <w:sz w:val="32"/>
          <w:szCs w:val="32"/>
        </w:rPr>
      </w:pPr>
    </w:p>
    <w:p w14:paraId="73CDFE3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rPr>
        <w:t>集团属各单位、各控股、参股公司团委（总支、支部）：</w:t>
      </w:r>
    </w:p>
    <w:p w14:paraId="7F5329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rPr>
        <w:t>为全面贯彻党的二十届三中全会精神，深入学习贯彻落实习近平总书记考察上海期间的重要讲话精神，坚定不移贯彻“创新、协调、绿色、开放、共享”的新发展理念，始终抓牢创新发展第一要务不放松，动员和引导全港广大团员青年更加注重业务创新、管理创新、服务创新、科技创新，助力集团高质量发展再上新台阶，集团团委决定开展2025年度青年创新创效活动，现具体通知如下：</w:t>
      </w:r>
    </w:p>
    <w:p w14:paraId="12670563">
      <w:pPr>
        <w:tabs>
          <w:tab w:val="left" w:pos="0"/>
        </w:tabs>
        <w:spacing w:line="540" w:lineRule="exact"/>
        <w:ind w:right="15" w:rightChars="7" w:firstLine="645"/>
        <w:rPr>
          <w:rFonts w:hint="eastAsia" w:ascii="黑体" w:hAnsi="黑体" w:eastAsia="黑体" w:cs="黑体"/>
          <w:b/>
          <w:color w:val="000000"/>
          <w:sz w:val="32"/>
          <w:szCs w:val="32"/>
        </w:rPr>
      </w:pPr>
      <w:r>
        <w:rPr>
          <w:rFonts w:hint="eastAsia" w:ascii="黑体" w:hAnsi="黑体" w:eastAsia="黑体" w:cs="黑体"/>
          <w:b/>
          <w:color w:val="000000"/>
          <w:sz w:val="32"/>
          <w:szCs w:val="32"/>
        </w:rPr>
        <w:t>一、总体思路</w:t>
      </w:r>
    </w:p>
    <w:p w14:paraId="7EFC60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宋体"/>
          <w:sz w:val="32"/>
          <w:szCs w:val="32"/>
        </w:rPr>
      </w:pPr>
      <w:r>
        <w:rPr>
          <w:rFonts w:hint="eastAsia" w:ascii="Times New Roman" w:hAnsi="Times New Roman" w:eastAsia="仿宋_GB2312" w:cs="宋体"/>
          <w:sz w:val="32"/>
          <w:szCs w:val="32"/>
        </w:rPr>
        <w:t>紧密围绕集团2025年度工作方针和目标，以企业生产经营管理的实际需求为导向，持续推进青年创新创效工作，重点围绕技术革新、节能环保、管理优化等方面，激发青年的创新意识和热情。引导和激励青年积极投身于集团“四个港口”建设过程的各项创新实践活动中去，不断提升共青团组织在集团中心工作中的参与度。</w:t>
      </w:r>
    </w:p>
    <w:p w14:paraId="08CAF495">
      <w:pPr>
        <w:tabs>
          <w:tab w:val="left" w:pos="0"/>
        </w:tabs>
        <w:spacing w:line="540" w:lineRule="exact"/>
        <w:ind w:right="15" w:rightChars="7" w:firstLine="645"/>
        <w:rPr>
          <w:rFonts w:hint="eastAsia" w:ascii="黑体" w:hAnsi="黑体" w:eastAsia="黑体" w:cs="黑体"/>
          <w:b/>
          <w:sz w:val="32"/>
          <w:szCs w:val="32"/>
        </w:rPr>
      </w:pPr>
      <w:r>
        <w:rPr>
          <w:rFonts w:hint="eastAsia" w:ascii="黑体" w:hAnsi="黑体" w:eastAsia="黑体" w:cs="黑体"/>
          <w:b/>
          <w:sz w:val="32"/>
          <w:szCs w:val="32"/>
        </w:rPr>
        <w:t>二、主要内容</w:t>
      </w:r>
    </w:p>
    <w:p w14:paraId="719F9DFB">
      <w:pPr>
        <w:tabs>
          <w:tab w:val="left" w:pos="0"/>
        </w:tabs>
        <w:spacing w:line="540" w:lineRule="exact"/>
        <w:ind w:right="15" w:rightChars="7" w:firstLine="645"/>
        <w:rPr>
          <w:rFonts w:ascii="仿宋" w:hAnsi="仿宋" w:eastAsia="仿宋"/>
          <w:b/>
          <w:bCs/>
          <w:sz w:val="32"/>
          <w:szCs w:val="32"/>
        </w:rPr>
      </w:pPr>
      <w:r>
        <w:rPr>
          <w:rFonts w:hint="eastAsia" w:ascii="仿宋" w:hAnsi="仿宋" w:eastAsia="仿宋"/>
          <w:b/>
          <w:bCs/>
          <w:sz w:val="32"/>
          <w:szCs w:val="32"/>
        </w:rPr>
        <w:t>（一）创新创效项目申报</w:t>
      </w:r>
    </w:p>
    <w:p w14:paraId="697C2F2E">
      <w:pPr>
        <w:tabs>
          <w:tab w:val="left" w:pos="0"/>
        </w:tabs>
        <w:spacing w:line="540" w:lineRule="exact"/>
        <w:ind w:right="15" w:rightChars="7" w:firstLine="645"/>
        <w:rPr>
          <w:rFonts w:ascii="仿宋" w:hAnsi="仿宋" w:eastAsia="仿宋"/>
          <w:sz w:val="32"/>
          <w:szCs w:val="32"/>
        </w:rPr>
      </w:pPr>
      <w:r>
        <w:rPr>
          <w:rFonts w:hint="eastAsia" w:ascii="仿宋" w:hAnsi="仿宋" w:eastAsia="仿宋"/>
          <w:sz w:val="32"/>
          <w:szCs w:val="32"/>
        </w:rPr>
        <w:t>1、</w:t>
      </w:r>
      <w:r>
        <w:rPr>
          <w:rFonts w:hint="eastAsia" w:ascii="仿宋_GB2312" w:hAnsi="仿宋_GB2312" w:eastAsia="仿宋_GB2312" w:cs="仿宋_GB2312"/>
          <w:sz w:val="32"/>
          <w:szCs w:val="32"/>
        </w:rPr>
        <w:t>申报项目类别</w:t>
      </w:r>
    </w:p>
    <w:p w14:paraId="3DFB7CEC">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（1）技术革新：围绕重大工程项目建设、港口机械设备使用和维修技术的引进、吸收以及二次开发等，广泛开展技术革新，促进创新项目向现实生产力的转化。</w:t>
      </w:r>
    </w:p>
    <w:p w14:paraId="1C6312BC">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创新：通过开展质量管理、安全管理、成本管理以及信息化建设等活动，进一步查找分析企业生产经营中各类管理工作存在的薄弱环节和突出问题，推进企业节能减排和降本增效工作开展，促进企业管理水平的提高和竞争实力的提升。</w:t>
      </w:r>
    </w:p>
    <w:p w14:paraId="59974C13">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2、活动安排</w:t>
      </w:r>
    </w:p>
    <w:p w14:paraId="796A9DBF">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（1）立项申报阶段（2-3月）</w:t>
      </w:r>
    </w:p>
    <w:p w14:paraId="5CAB233A">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团组织要根据活动要求，广泛发动、深入动员，引导各级团组织紧密结合各公司中心工作，找问题、寻需求，充分发挥主观能动性，深入挖掘蕴藏在青年中的创新攻关潜力，主动收集好的创意、想法和做法，并于3月31日之前将《2025年青年创新创效项目立项申报表》（见附件）报送至集团团委。</w:t>
      </w:r>
      <w:r>
        <w:rPr>
          <w:rFonts w:hint="eastAsia" w:ascii="仿宋_GB2312" w:hAnsi="仿宋_GB2312" w:eastAsia="仿宋_GB2312" w:cs="仿宋_GB2312"/>
          <w:b/>
          <w:sz w:val="32"/>
          <w:szCs w:val="32"/>
          <w:u w:val="dottedHeavy"/>
        </w:rPr>
        <w:t>申报的青年创新创效项目不得与集团内其他条线近年申报的评审项目有重复。</w:t>
      </w:r>
    </w:p>
    <w:p w14:paraId="239B0983">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（2）项目研发实施阶段（4-10月）</w:t>
      </w:r>
    </w:p>
    <w:p w14:paraId="16D529DE">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对立项项目的可行性、操作性和实效性进行实践论证。切实发挥团队力量，引入QC管理办法，采用“PDCA”循环，不断完善改进措施，推进项目的实施。要有项目的计划、推进、改进、成效、总结的全过程。集团团委将在年中安排一次项目中途推进会，对所有项目的实施情况进行过程跟踪和反馈。</w:t>
      </w:r>
    </w:p>
    <w:p w14:paraId="06A0EF1C">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（3）项目总结评审阶段（10-11月）</w:t>
      </w:r>
    </w:p>
    <w:p w14:paraId="039AC7F1">
      <w:pPr>
        <w:tabs>
          <w:tab w:val="left" w:pos="0"/>
        </w:tabs>
        <w:spacing w:line="540" w:lineRule="exact"/>
        <w:ind w:right="15" w:rightChars="7" w:firstLine="645"/>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各单位请在10月10日前将项目总结材料汇总至集团团委处。活动专家评审团将优先从“青年创新创效专家库”成员中挑选，依据申报项目的创新性、社会效益、经济效益、可推广性进行综合评估、考核和认定。各单位应及时做好专家库成员的动态更新和补充。集团将拨出专项经费，对优秀项目给予一定的经济支持。</w:t>
      </w:r>
    </w:p>
    <w:p w14:paraId="3B6C11BB">
      <w:pPr>
        <w:tabs>
          <w:tab w:val="left" w:pos="0"/>
        </w:tabs>
        <w:spacing w:line="540" w:lineRule="exact"/>
        <w:ind w:right="15" w:rightChars="7"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（二）青年业务论文征集</w:t>
      </w:r>
    </w:p>
    <w:p w14:paraId="50B574FF">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1、开题申报阶段（2-3月）</w:t>
      </w:r>
    </w:p>
    <w:p w14:paraId="32884308">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各单位应组织业务青年骨干围绕科技强港、物流运输、安全管控、多元发展等主题撰写业务工作论文，于3月20日前提交开题报告（600字以内）。</w:t>
      </w:r>
    </w:p>
    <w:p w14:paraId="1B8AAEC9">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2、调研成文阶段（3-6月）</w:t>
      </w:r>
    </w:p>
    <w:p w14:paraId="68B3DFBD">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业务青年骨干可采取调查法、实证研究法或定量、定性分析法，去伪存真、由表及里地对研究对象开展调研分析，提出具有一定理论意义，或简要预估在实际应用中提高效率、产生价值的方案成果，成文应不少于2000字。</w:t>
      </w:r>
    </w:p>
    <w:p w14:paraId="62B7249C">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3、结题评审阶段（7月）</w:t>
      </w:r>
    </w:p>
    <w:p w14:paraId="3104974A">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各单位团组织应在7月25日前将工作论文成稿发送至集团团委处。集团团委将组织评委对工作论文进行评审并对优秀业务论文进行表彰。</w:t>
      </w:r>
    </w:p>
    <w:p w14:paraId="4541DAFC">
      <w:pPr>
        <w:tabs>
          <w:tab w:val="left" w:pos="0"/>
        </w:tabs>
        <w:spacing w:line="540" w:lineRule="exact"/>
        <w:ind w:right="15" w:rightChars="7"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三、工作要求</w:t>
      </w:r>
    </w:p>
    <w:p w14:paraId="7BA601B6">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1、注重培养，提升青年综合创新能力。</w:t>
      </w:r>
      <w:r>
        <w:rPr>
          <w:rFonts w:hint="eastAsia" w:ascii="仿宋_GB2312" w:hAnsi="仿宋_GB2312" w:eastAsia="仿宋_GB2312" w:cs="仿宋_GB2312"/>
          <w:sz w:val="32"/>
          <w:szCs w:val="32"/>
        </w:rPr>
        <w:t>各级团组织要切实将该项活动作为“服务企业发展、服务青年成长”的重要抓手。通过组织安排项目负责人、青年业务骨干参与青年科技沙龙、青年乐学堂等活动，提升业务水平和带队能力。同时，营造团员青年崇尚学习思考的良好氛围，培养勤于动脑动手的良好习惯，全面提升团员青年基本素质和创新能力。</w:t>
      </w:r>
    </w:p>
    <w:p w14:paraId="7094A40B">
      <w:pPr>
        <w:tabs>
          <w:tab w:val="left" w:pos="0"/>
        </w:tabs>
        <w:spacing w:line="540" w:lineRule="exact"/>
        <w:ind w:right="15" w:rightChars="7" w:firstLine="64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2、务求实效，力求小处着手大处着眼。</w:t>
      </w:r>
      <w:r>
        <w:rPr>
          <w:rFonts w:hint="eastAsia" w:ascii="仿宋_GB2312" w:hAnsi="仿宋_GB2312" w:eastAsia="仿宋_GB2312" w:cs="仿宋_GB2312"/>
          <w:sz w:val="32"/>
          <w:szCs w:val="32"/>
        </w:rPr>
        <w:t>各级团组织要对申报内容进行严格把关，指导青年科技创新小组结合公司实际确立创新项目。申报的内容要由团员青年主导推进和实施，切忌将公司既定计划科技项目等同于申报项目。</w:t>
      </w:r>
    </w:p>
    <w:p w14:paraId="0D765111">
      <w:pPr>
        <w:tabs>
          <w:tab w:val="left" w:pos="0"/>
        </w:tabs>
        <w:spacing w:line="540" w:lineRule="exact"/>
        <w:ind w:right="15" w:rightChars="7"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3、广泛宣传，搭建青年互学互通平台。</w:t>
      </w:r>
      <w:r>
        <w:rPr>
          <w:rFonts w:hint="eastAsia" w:ascii="仿宋_GB2312" w:hAnsi="仿宋_GB2312" w:eastAsia="仿宋_GB2312" w:cs="仿宋_GB2312"/>
          <w:sz w:val="32"/>
          <w:szCs w:val="32"/>
        </w:rPr>
        <w:t>各级团组织要高度重视、广泛动员，不断加强对优秀创新项目的推广和展示，及时交流总结青年创新创效活动的好做法、好经验，注重加大优秀创新成果的转化力度，提高活动的影响力，推动青年创新创效活动深入开展。</w:t>
      </w:r>
    </w:p>
    <w:p w14:paraId="4F8CD847">
      <w:pPr>
        <w:adjustRightInd w:val="0"/>
        <w:snapToGrid w:val="0"/>
        <w:spacing w:line="540" w:lineRule="exact"/>
        <w:ind w:firstLine="640" w:firstLineChars="200"/>
        <w:rPr>
          <w:rFonts w:hint="eastAsia" w:ascii="仿宋_GB2312" w:hAnsi="仿宋_GB2312" w:eastAsia="仿宋_GB2312" w:cs="仿宋_GB2312"/>
          <w:sz w:val="32"/>
          <w:szCs w:val="32"/>
        </w:rPr>
      </w:pPr>
    </w:p>
    <w:p w14:paraId="3ECF3934">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2DC098A0">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1、2025年青年创新创效项目立项申报表</w:t>
      </w:r>
    </w:p>
    <w:p w14:paraId="56A26D6B">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2、2025年青年业务论文开题报告</w:t>
      </w:r>
    </w:p>
    <w:p w14:paraId="3537B486">
      <w:pPr>
        <w:adjustRightInd w:val="0"/>
        <w:snapToGrid w:val="0"/>
        <w:spacing w:line="540" w:lineRule="exact"/>
        <w:rPr>
          <w:rFonts w:hint="eastAsia" w:ascii="仿宋_GB2312" w:hAnsi="仿宋_GB2312" w:eastAsia="仿宋_GB2312" w:cs="仿宋_GB2312"/>
          <w:sz w:val="32"/>
          <w:szCs w:val="32"/>
        </w:rPr>
      </w:pPr>
    </w:p>
    <w:p w14:paraId="71C2A10D">
      <w:pPr>
        <w:widowControl/>
        <w:adjustRightInd w:val="0"/>
        <w:snapToGrid w:val="0"/>
        <w:spacing w:line="540" w:lineRule="exact"/>
        <w:ind w:firstLine="560" w:firstLineChars="200"/>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共青团上海国际港务（集团）股份有限公司委员会</w:t>
      </w:r>
    </w:p>
    <w:p w14:paraId="4EA27375">
      <w:pPr>
        <w:widowControl/>
        <w:adjustRightInd w:val="0"/>
        <w:snapToGrid w:val="0"/>
        <w:spacing w:line="54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14:paraId="6CDA249D">
      <w:pPr>
        <w:adjustRightInd w:val="0"/>
        <w:snapToGrid w:val="0"/>
        <w:spacing w:line="520" w:lineRule="exact"/>
        <w:ind w:firstLine="640" w:firstLineChars="200"/>
        <w:rPr>
          <w:rFonts w:eastAsia="仿宋_GB2312"/>
          <w:sz w:val="32"/>
          <w:szCs w:val="32"/>
        </w:rPr>
      </w:pPr>
    </w:p>
    <w:p w14:paraId="5B3AAE5A">
      <w:pPr>
        <w:widowControl/>
        <w:pBdr>
          <w:top w:val="single" w:color="auto" w:sz="4" w:space="1"/>
        </w:pBdr>
        <w:adjustRightInd w:val="0"/>
        <w:snapToGrid w:val="0"/>
        <w:spacing w:line="520" w:lineRule="exact"/>
        <w:jc w:val="left"/>
        <w:rPr>
          <w:rFonts w:hint="eastAsia" w:ascii="仿宋_GB2312" w:hAnsi="仿宋_GB2312" w:eastAsia="仿宋_GB2312" w:cs="仿宋_GB2312"/>
          <w:sz w:val="32"/>
          <w:szCs w:val="32"/>
        </w:rPr>
      </w:pPr>
      <w:bookmarkStart w:id="0" w:name="_Hlk7080664"/>
      <w:r>
        <w:rPr>
          <w:rFonts w:hint="eastAsia" w:ascii="仿宋_GB2312" w:hAnsi="仿宋_GB2312" w:eastAsia="仿宋_GB2312" w:cs="仿宋_GB2312"/>
          <w:sz w:val="32"/>
          <w:szCs w:val="32"/>
        </w:rPr>
        <w:t>抄  送：市国资委团工委</w:t>
      </w:r>
    </w:p>
    <w:p w14:paraId="327F21EB">
      <w:pPr>
        <w:pBdr>
          <w:bottom w:val="single" w:color="auto" w:sz="4" w:space="1"/>
        </w:pBd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集团内：</w:t>
      </w:r>
      <w:bookmarkEnd w:id="0"/>
      <w:r>
        <w:rPr>
          <w:rFonts w:hint="eastAsia" w:ascii="仿宋_GB2312" w:hAnsi="仿宋_GB2312" w:eastAsia="仿宋_GB2312" w:cs="仿宋_GB2312"/>
          <w:sz w:val="32"/>
          <w:szCs w:val="32"/>
        </w:rPr>
        <w:t>党委工作部、集团工会、生产业务部、工程设备部、</w:t>
      </w:r>
    </w:p>
    <w:p w14:paraId="39B4F334">
      <w:pPr>
        <w:pBdr>
          <w:bottom w:val="single" w:color="auto" w:sz="4" w:space="1"/>
        </w:pBdr>
        <w:spacing w:line="520" w:lineRule="exact"/>
        <w:ind w:firstLine="1273" w:firstLineChars="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科技信息部、安全监督部、集团属各单位、各控股、</w:t>
      </w:r>
    </w:p>
    <w:p w14:paraId="3E219D7B">
      <w:pPr>
        <w:pBdr>
          <w:bottom w:val="single" w:color="auto" w:sz="4" w:space="1"/>
        </w:pBdr>
        <w:spacing w:line="520" w:lineRule="exact"/>
        <w:ind w:firstLine="1273" w:firstLineChars="3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参股公司党委（总支、支部）</w:t>
      </w:r>
    </w:p>
    <w:p w14:paraId="020BC6F4">
      <w:pPr>
        <w:tabs>
          <w:tab w:val="left" w:pos="0"/>
        </w:tabs>
        <w:spacing w:line="560" w:lineRule="exact"/>
        <w:ind w:right="15" w:rightChars="7"/>
        <w:rPr>
          <w:rFonts w:hint="eastAsia" w:ascii="仿宋_GB2312" w:hAnsi="仿宋_GB2312" w:eastAsia="仿宋_GB2312" w:cs="仿宋_GB2312"/>
          <w:sz w:val="32"/>
          <w:szCs w:val="32"/>
        </w:rPr>
        <w:sectPr>
          <w:footerReference r:id="rId3" w:type="default"/>
          <w:pgSz w:w="11906" w:h="16838"/>
          <w:pgMar w:top="1701" w:right="1588" w:bottom="1701" w:left="1588" w:header="851" w:footer="992" w:gutter="0"/>
          <w:cols w:space="720" w:num="1"/>
          <w:docGrid w:type="lines" w:linePitch="312" w:charSpace="0"/>
        </w:sectPr>
      </w:pPr>
    </w:p>
    <w:p w14:paraId="7521628F">
      <w:pPr>
        <w:rPr>
          <w:rFonts w:ascii="仿宋" w:hAnsi="仿宋" w:eastAsia="仿宋" w:cs="宋体"/>
          <w:sz w:val="32"/>
          <w:szCs w:val="32"/>
        </w:rPr>
      </w:pPr>
      <w:r>
        <w:rPr>
          <w:rFonts w:hint="eastAsia" w:ascii="仿宋" w:hAnsi="仿宋" w:eastAsia="仿宋" w:cs="宋体"/>
          <w:sz w:val="32"/>
          <w:szCs w:val="32"/>
        </w:rPr>
        <w:t>附件1：</w:t>
      </w:r>
    </w:p>
    <w:p w14:paraId="769B53B7">
      <w:pPr>
        <w:spacing w:after="240"/>
        <w:jc w:val="center"/>
        <w:rPr>
          <w:rFonts w:ascii="仿宋" w:hAnsi="仿宋" w:eastAsia="仿宋"/>
          <w:sz w:val="32"/>
        </w:rPr>
      </w:pPr>
      <w:r>
        <w:rPr>
          <w:rFonts w:hint="eastAsia" w:ascii="仿宋_GB2312" w:hAnsi="仿宋_GB2312" w:eastAsia="仿宋_GB2312" w:cs="仿宋_GB2312"/>
          <w:b/>
          <w:bCs/>
          <w:sz w:val="32"/>
          <w:szCs w:val="32"/>
        </w:rPr>
        <w:t>2025年青年创新创效项目立项申报表</w:t>
      </w:r>
    </w:p>
    <w:tbl>
      <w:tblPr>
        <w:tblStyle w:val="9"/>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10"/>
        <w:gridCol w:w="1155"/>
        <w:gridCol w:w="1470"/>
        <w:gridCol w:w="57"/>
        <w:gridCol w:w="1518"/>
        <w:gridCol w:w="1680"/>
        <w:gridCol w:w="1155"/>
      </w:tblGrid>
      <w:tr w14:paraId="17FD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8" w:type="dxa"/>
            <w:gridSpan w:val="2"/>
            <w:vAlign w:val="center"/>
          </w:tcPr>
          <w:p w14:paraId="3A5D76DC">
            <w:pPr>
              <w:jc w:val="center"/>
              <w:rPr>
                <w:rFonts w:ascii="仿宋" w:hAnsi="仿宋" w:eastAsia="仿宋" w:cs="宋体"/>
                <w:sz w:val="28"/>
                <w:szCs w:val="28"/>
              </w:rPr>
            </w:pPr>
            <w:r>
              <w:rPr>
                <w:rFonts w:hint="eastAsia" w:ascii="仿宋" w:hAnsi="仿宋" w:eastAsia="仿宋" w:cs="宋体"/>
                <w:sz w:val="28"/>
                <w:szCs w:val="28"/>
              </w:rPr>
              <w:t>团组织名称</w:t>
            </w:r>
          </w:p>
        </w:tc>
        <w:tc>
          <w:tcPr>
            <w:tcW w:w="7035" w:type="dxa"/>
            <w:gridSpan w:val="6"/>
            <w:vAlign w:val="center"/>
          </w:tcPr>
          <w:p w14:paraId="7D2A3779">
            <w:pPr>
              <w:ind w:right="140"/>
              <w:jc w:val="center"/>
              <w:rPr>
                <w:rFonts w:ascii="仿宋" w:hAnsi="仿宋" w:eastAsia="仿宋" w:cs="宋体"/>
                <w:sz w:val="28"/>
                <w:szCs w:val="28"/>
              </w:rPr>
            </w:pPr>
          </w:p>
        </w:tc>
      </w:tr>
      <w:tr w14:paraId="1602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8" w:type="dxa"/>
            <w:gridSpan w:val="2"/>
            <w:vAlign w:val="center"/>
          </w:tcPr>
          <w:p w14:paraId="6CC0EE8E">
            <w:pPr>
              <w:jc w:val="center"/>
              <w:rPr>
                <w:rFonts w:ascii="仿宋" w:hAnsi="仿宋" w:eastAsia="仿宋" w:cs="宋体"/>
                <w:sz w:val="28"/>
                <w:szCs w:val="28"/>
              </w:rPr>
            </w:pPr>
            <w:r>
              <w:rPr>
                <w:rFonts w:hint="eastAsia" w:ascii="仿宋" w:hAnsi="仿宋" w:eastAsia="仿宋" w:cs="宋体"/>
                <w:sz w:val="28"/>
                <w:szCs w:val="28"/>
              </w:rPr>
              <w:t>项目名称</w:t>
            </w:r>
          </w:p>
        </w:tc>
        <w:tc>
          <w:tcPr>
            <w:tcW w:w="7035" w:type="dxa"/>
            <w:gridSpan w:val="6"/>
            <w:vAlign w:val="center"/>
          </w:tcPr>
          <w:p w14:paraId="29363908">
            <w:pPr>
              <w:ind w:right="140"/>
              <w:jc w:val="center"/>
              <w:rPr>
                <w:rFonts w:ascii="仿宋" w:hAnsi="仿宋" w:eastAsia="仿宋" w:cs="宋体"/>
                <w:sz w:val="28"/>
                <w:szCs w:val="28"/>
              </w:rPr>
            </w:pPr>
          </w:p>
        </w:tc>
      </w:tr>
      <w:tr w14:paraId="1A3B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8" w:type="dxa"/>
            <w:gridSpan w:val="2"/>
            <w:vAlign w:val="center"/>
          </w:tcPr>
          <w:p w14:paraId="5923B98B">
            <w:pPr>
              <w:jc w:val="center"/>
              <w:rPr>
                <w:rFonts w:ascii="仿宋" w:hAnsi="仿宋" w:eastAsia="仿宋" w:cs="宋体"/>
                <w:sz w:val="28"/>
                <w:szCs w:val="28"/>
              </w:rPr>
            </w:pPr>
            <w:r>
              <w:rPr>
                <w:rFonts w:hint="eastAsia" w:ascii="仿宋" w:hAnsi="仿宋" w:eastAsia="仿宋" w:cs="宋体"/>
                <w:sz w:val="28"/>
                <w:szCs w:val="28"/>
              </w:rPr>
              <w:t>项目类别</w:t>
            </w:r>
          </w:p>
        </w:tc>
        <w:tc>
          <w:tcPr>
            <w:tcW w:w="7035" w:type="dxa"/>
            <w:gridSpan w:val="6"/>
            <w:vAlign w:val="center"/>
          </w:tcPr>
          <w:p w14:paraId="183236CA">
            <w:pPr>
              <w:jc w:val="center"/>
              <w:rPr>
                <w:rFonts w:ascii="仿宋" w:hAnsi="仿宋" w:eastAsia="仿宋" w:cs="宋体"/>
                <w:sz w:val="24"/>
              </w:rPr>
            </w:pPr>
            <w:r>
              <w:rPr>
                <w:rFonts w:hint="eastAsia" w:ascii="仿宋" w:hAnsi="仿宋" w:eastAsia="仿宋" w:cs="宋体"/>
                <w:sz w:val="24"/>
              </w:rPr>
              <w:t>技术革新（ ）； 管理创新（ ）； 其他（ ）</w:t>
            </w:r>
          </w:p>
          <w:p w14:paraId="189104C3">
            <w:pPr>
              <w:jc w:val="center"/>
              <w:rPr>
                <w:rFonts w:ascii="仿宋" w:hAnsi="仿宋" w:eastAsia="仿宋" w:cs="宋体"/>
                <w:sz w:val="24"/>
              </w:rPr>
            </w:pPr>
            <w:r>
              <w:rPr>
                <w:rFonts w:hint="eastAsia" w:ascii="仿宋" w:hAnsi="仿宋" w:eastAsia="仿宋" w:cs="宋体"/>
                <w:sz w:val="24"/>
              </w:rPr>
              <w:t>（请在括号内打“√”）</w:t>
            </w:r>
          </w:p>
        </w:tc>
      </w:tr>
      <w:tr w14:paraId="63F6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8" w:type="dxa"/>
            <w:gridSpan w:val="2"/>
            <w:vAlign w:val="center"/>
          </w:tcPr>
          <w:p w14:paraId="0FE88F12">
            <w:pPr>
              <w:jc w:val="center"/>
              <w:rPr>
                <w:rFonts w:ascii="仿宋" w:hAnsi="仿宋" w:eastAsia="仿宋" w:cs="宋体"/>
                <w:sz w:val="28"/>
                <w:szCs w:val="28"/>
              </w:rPr>
            </w:pPr>
            <w:r>
              <w:rPr>
                <w:rFonts w:hint="eastAsia" w:ascii="仿宋" w:hAnsi="仿宋" w:eastAsia="仿宋" w:cs="宋体"/>
                <w:sz w:val="28"/>
                <w:szCs w:val="28"/>
              </w:rPr>
              <w:t>专利申报</w:t>
            </w:r>
          </w:p>
        </w:tc>
        <w:tc>
          <w:tcPr>
            <w:tcW w:w="7035" w:type="dxa"/>
            <w:gridSpan w:val="6"/>
            <w:vAlign w:val="center"/>
          </w:tcPr>
          <w:p w14:paraId="154F9688">
            <w:pPr>
              <w:jc w:val="center"/>
              <w:rPr>
                <w:rFonts w:ascii="仿宋" w:hAnsi="仿宋" w:eastAsia="仿宋" w:cs="宋体"/>
                <w:sz w:val="24"/>
              </w:rPr>
            </w:pPr>
            <w:r>
              <w:rPr>
                <w:rFonts w:hint="eastAsia" w:ascii="仿宋" w:hAnsi="仿宋" w:eastAsia="仿宋" w:cs="宋体"/>
                <w:sz w:val="24"/>
              </w:rPr>
              <w:t>已申报（ ）； 未申报（ ）</w:t>
            </w:r>
          </w:p>
          <w:p w14:paraId="7CD6EFFE">
            <w:pPr>
              <w:jc w:val="center"/>
              <w:rPr>
                <w:rFonts w:ascii="仿宋" w:hAnsi="仿宋" w:eastAsia="仿宋" w:cs="宋体"/>
                <w:sz w:val="24"/>
              </w:rPr>
            </w:pPr>
            <w:r>
              <w:rPr>
                <w:rFonts w:hint="eastAsia" w:ascii="仿宋" w:hAnsi="仿宋" w:eastAsia="仿宋" w:cs="宋体"/>
                <w:sz w:val="24"/>
              </w:rPr>
              <w:t>（请在括号内打“√”）</w:t>
            </w:r>
          </w:p>
        </w:tc>
      </w:tr>
      <w:tr w14:paraId="564A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23" w:type="dxa"/>
            <w:gridSpan w:val="8"/>
            <w:vAlign w:val="center"/>
          </w:tcPr>
          <w:p w14:paraId="3081562E">
            <w:pPr>
              <w:jc w:val="center"/>
              <w:rPr>
                <w:rFonts w:ascii="仿宋" w:hAnsi="仿宋" w:eastAsia="仿宋" w:cs="宋体"/>
              </w:rPr>
            </w:pPr>
            <w:r>
              <w:rPr>
                <w:rFonts w:hint="eastAsia" w:ascii="仿宋" w:hAnsi="仿宋" w:eastAsia="仿宋" w:cs="宋体"/>
                <w:sz w:val="28"/>
                <w:szCs w:val="28"/>
              </w:rPr>
              <w:t>参与人员概况</w:t>
            </w:r>
            <w:r>
              <w:rPr>
                <w:rFonts w:hint="eastAsia" w:ascii="仿宋" w:hAnsi="仿宋" w:eastAsia="仿宋" w:cs="宋体"/>
              </w:rPr>
              <w:t>（负责人请在“备注”栏内注明）</w:t>
            </w:r>
          </w:p>
        </w:tc>
      </w:tr>
      <w:tr w14:paraId="102A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8" w:type="dxa"/>
            <w:vAlign w:val="center"/>
          </w:tcPr>
          <w:p w14:paraId="0BDC21EB">
            <w:pPr>
              <w:jc w:val="center"/>
              <w:rPr>
                <w:rFonts w:ascii="仿宋" w:hAnsi="仿宋" w:eastAsia="仿宋" w:cs="宋体"/>
                <w:sz w:val="28"/>
                <w:szCs w:val="28"/>
              </w:rPr>
            </w:pPr>
            <w:r>
              <w:rPr>
                <w:rFonts w:hint="eastAsia" w:ascii="仿宋" w:hAnsi="仿宋" w:eastAsia="仿宋" w:cs="宋体"/>
                <w:sz w:val="28"/>
                <w:szCs w:val="28"/>
              </w:rPr>
              <w:t>姓名</w:t>
            </w:r>
          </w:p>
        </w:tc>
        <w:tc>
          <w:tcPr>
            <w:tcW w:w="1365" w:type="dxa"/>
            <w:gridSpan w:val="2"/>
            <w:vAlign w:val="center"/>
          </w:tcPr>
          <w:p w14:paraId="11AE3320">
            <w:pPr>
              <w:jc w:val="center"/>
              <w:rPr>
                <w:rFonts w:ascii="仿宋" w:hAnsi="仿宋" w:eastAsia="仿宋" w:cs="宋体"/>
                <w:sz w:val="28"/>
                <w:szCs w:val="28"/>
              </w:rPr>
            </w:pPr>
            <w:r>
              <w:rPr>
                <w:rFonts w:hint="eastAsia" w:ascii="仿宋" w:hAnsi="仿宋" w:eastAsia="仿宋" w:cs="宋体"/>
                <w:sz w:val="28"/>
                <w:szCs w:val="28"/>
              </w:rPr>
              <w:t>出生年月</w:t>
            </w:r>
          </w:p>
        </w:tc>
        <w:tc>
          <w:tcPr>
            <w:tcW w:w="1470" w:type="dxa"/>
            <w:vAlign w:val="center"/>
          </w:tcPr>
          <w:p w14:paraId="0D9E4F49">
            <w:pPr>
              <w:jc w:val="center"/>
              <w:rPr>
                <w:rFonts w:ascii="仿宋" w:hAnsi="仿宋" w:eastAsia="仿宋" w:cs="宋体"/>
                <w:sz w:val="28"/>
                <w:szCs w:val="28"/>
              </w:rPr>
            </w:pPr>
            <w:r>
              <w:rPr>
                <w:rFonts w:hint="eastAsia" w:ascii="仿宋" w:hAnsi="仿宋" w:eastAsia="仿宋" w:cs="宋体"/>
                <w:sz w:val="28"/>
                <w:szCs w:val="28"/>
              </w:rPr>
              <w:t>学历</w:t>
            </w:r>
          </w:p>
        </w:tc>
        <w:tc>
          <w:tcPr>
            <w:tcW w:w="1575" w:type="dxa"/>
            <w:gridSpan w:val="2"/>
            <w:vAlign w:val="center"/>
          </w:tcPr>
          <w:p w14:paraId="4BB4365B">
            <w:pPr>
              <w:jc w:val="center"/>
              <w:rPr>
                <w:rFonts w:ascii="仿宋" w:hAnsi="仿宋" w:eastAsia="仿宋" w:cs="宋体"/>
                <w:sz w:val="28"/>
                <w:szCs w:val="28"/>
              </w:rPr>
            </w:pPr>
            <w:r>
              <w:rPr>
                <w:rFonts w:hint="eastAsia" w:ascii="仿宋" w:hAnsi="仿宋" w:eastAsia="仿宋" w:cs="宋体"/>
                <w:sz w:val="28"/>
                <w:szCs w:val="28"/>
              </w:rPr>
              <w:t>技术职称</w:t>
            </w:r>
          </w:p>
        </w:tc>
        <w:tc>
          <w:tcPr>
            <w:tcW w:w="1680" w:type="dxa"/>
            <w:vAlign w:val="center"/>
          </w:tcPr>
          <w:p w14:paraId="389D9853">
            <w:pPr>
              <w:jc w:val="center"/>
              <w:rPr>
                <w:rFonts w:ascii="仿宋" w:hAnsi="仿宋" w:eastAsia="仿宋" w:cs="宋体"/>
                <w:sz w:val="28"/>
                <w:szCs w:val="28"/>
              </w:rPr>
            </w:pPr>
            <w:r>
              <w:rPr>
                <w:rFonts w:hint="eastAsia" w:ascii="仿宋" w:hAnsi="仿宋" w:eastAsia="仿宋" w:cs="宋体"/>
                <w:sz w:val="28"/>
                <w:szCs w:val="28"/>
              </w:rPr>
              <w:t>工作岗位</w:t>
            </w:r>
          </w:p>
        </w:tc>
        <w:tc>
          <w:tcPr>
            <w:tcW w:w="1155" w:type="dxa"/>
            <w:vAlign w:val="center"/>
          </w:tcPr>
          <w:p w14:paraId="2EAC1D8C">
            <w:pPr>
              <w:jc w:val="center"/>
              <w:rPr>
                <w:rFonts w:ascii="仿宋" w:hAnsi="仿宋" w:eastAsia="仿宋" w:cs="宋体"/>
                <w:sz w:val="28"/>
                <w:szCs w:val="28"/>
              </w:rPr>
            </w:pPr>
            <w:r>
              <w:rPr>
                <w:rFonts w:hint="eastAsia" w:ascii="仿宋" w:hAnsi="仿宋" w:eastAsia="仿宋" w:cs="宋体"/>
                <w:sz w:val="28"/>
                <w:szCs w:val="28"/>
              </w:rPr>
              <w:t>备注</w:t>
            </w:r>
          </w:p>
        </w:tc>
      </w:tr>
      <w:tr w14:paraId="2AB4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8" w:type="dxa"/>
            <w:vAlign w:val="center"/>
          </w:tcPr>
          <w:p w14:paraId="59AAC88A">
            <w:pPr>
              <w:jc w:val="center"/>
              <w:rPr>
                <w:rFonts w:ascii="仿宋" w:hAnsi="仿宋" w:eastAsia="仿宋" w:cs="宋体"/>
                <w:sz w:val="28"/>
                <w:szCs w:val="28"/>
              </w:rPr>
            </w:pPr>
          </w:p>
        </w:tc>
        <w:tc>
          <w:tcPr>
            <w:tcW w:w="1365" w:type="dxa"/>
            <w:gridSpan w:val="2"/>
            <w:vAlign w:val="center"/>
          </w:tcPr>
          <w:p w14:paraId="5D9061B6">
            <w:pPr>
              <w:jc w:val="center"/>
              <w:rPr>
                <w:rFonts w:ascii="仿宋" w:hAnsi="仿宋" w:eastAsia="仿宋" w:cs="宋体"/>
                <w:sz w:val="28"/>
                <w:szCs w:val="28"/>
              </w:rPr>
            </w:pPr>
          </w:p>
        </w:tc>
        <w:tc>
          <w:tcPr>
            <w:tcW w:w="1470" w:type="dxa"/>
            <w:vAlign w:val="center"/>
          </w:tcPr>
          <w:p w14:paraId="2A00280A">
            <w:pPr>
              <w:jc w:val="center"/>
              <w:rPr>
                <w:rFonts w:ascii="仿宋" w:hAnsi="仿宋" w:eastAsia="仿宋" w:cs="宋体"/>
                <w:sz w:val="28"/>
                <w:szCs w:val="28"/>
              </w:rPr>
            </w:pPr>
          </w:p>
        </w:tc>
        <w:tc>
          <w:tcPr>
            <w:tcW w:w="1575" w:type="dxa"/>
            <w:gridSpan w:val="2"/>
            <w:vAlign w:val="center"/>
          </w:tcPr>
          <w:p w14:paraId="5664F32E">
            <w:pPr>
              <w:jc w:val="center"/>
              <w:rPr>
                <w:rFonts w:ascii="仿宋" w:hAnsi="仿宋" w:eastAsia="仿宋" w:cs="宋体"/>
                <w:sz w:val="28"/>
                <w:szCs w:val="28"/>
              </w:rPr>
            </w:pPr>
          </w:p>
        </w:tc>
        <w:tc>
          <w:tcPr>
            <w:tcW w:w="1680" w:type="dxa"/>
            <w:vAlign w:val="center"/>
          </w:tcPr>
          <w:p w14:paraId="2E49F7E0">
            <w:pPr>
              <w:jc w:val="center"/>
              <w:rPr>
                <w:rFonts w:ascii="仿宋" w:hAnsi="仿宋" w:eastAsia="仿宋" w:cs="宋体"/>
                <w:sz w:val="28"/>
                <w:szCs w:val="28"/>
              </w:rPr>
            </w:pPr>
          </w:p>
        </w:tc>
        <w:tc>
          <w:tcPr>
            <w:tcW w:w="1155" w:type="dxa"/>
            <w:vAlign w:val="center"/>
          </w:tcPr>
          <w:p w14:paraId="6C2BE608">
            <w:pPr>
              <w:jc w:val="center"/>
              <w:rPr>
                <w:rFonts w:ascii="仿宋" w:hAnsi="仿宋" w:eastAsia="仿宋" w:cs="宋体"/>
                <w:sz w:val="28"/>
                <w:szCs w:val="28"/>
              </w:rPr>
            </w:pPr>
          </w:p>
        </w:tc>
      </w:tr>
      <w:tr w14:paraId="165F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8" w:type="dxa"/>
            <w:vAlign w:val="center"/>
          </w:tcPr>
          <w:p w14:paraId="7C6476DD">
            <w:pPr>
              <w:jc w:val="center"/>
              <w:rPr>
                <w:rFonts w:ascii="仿宋" w:hAnsi="仿宋" w:eastAsia="仿宋" w:cs="宋体"/>
                <w:sz w:val="28"/>
                <w:szCs w:val="28"/>
              </w:rPr>
            </w:pPr>
          </w:p>
        </w:tc>
        <w:tc>
          <w:tcPr>
            <w:tcW w:w="1365" w:type="dxa"/>
            <w:gridSpan w:val="2"/>
            <w:vAlign w:val="center"/>
          </w:tcPr>
          <w:p w14:paraId="7A188E5A">
            <w:pPr>
              <w:jc w:val="center"/>
              <w:rPr>
                <w:rFonts w:ascii="仿宋" w:hAnsi="仿宋" w:eastAsia="仿宋" w:cs="宋体"/>
                <w:sz w:val="28"/>
                <w:szCs w:val="28"/>
              </w:rPr>
            </w:pPr>
          </w:p>
        </w:tc>
        <w:tc>
          <w:tcPr>
            <w:tcW w:w="1470" w:type="dxa"/>
            <w:vAlign w:val="center"/>
          </w:tcPr>
          <w:p w14:paraId="3E835486">
            <w:pPr>
              <w:jc w:val="center"/>
              <w:rPr>
                <w:rFonts w:ascii="仿宋" w:hAnsi="仿宋" w:eastAsia="仿宋" w:cs="宋体"/>
                <w:sz w:val="28"/>
                <w:szCs w:val="28"/>
              </w:rPr>
            </w:pPr>
          </w:p>
        </w:tc>
        <w:tc>
          <w:tcPr>
            <w:tcW w:w="1575" w:type="dxa"/>
            <w:gridSpan w:val="2"/>
            <w:vAlign w:val="center"/>
          </w:tcPr>
          <w:p w14:paraId="664F4919">
            <w:pPr>
              <w:jc w:val="center"/>
              <w:rPr>
                <w:rFonts w:ascii="仿宋" w:hAnsi="仿宋" w:eastAsia="仿宋" w:cs="宋体"/>
                <w:sz w:val="28"/>
                <w:szCs w:val="28"/>
              </w:rPr>
            </w:pPr>
          </w:p>
        </w:tc>
        <w:tc>
          <w:tcPr>
            <w:tcW w:w="1680" w:type="dxa"/>
            <w:vAlign w:val="center"/>
          </w:tcPr>
          <w:p w14:paraId="0FDE6DC6">
            <w:pPr>
              <w:jc w:val="center"/>
              <w:rPr>
                <w:rFonts w:ascii="仿宋" w:hAnsi="仿宋" w:eastAsia="仿宋" w:cs="宋体"/>
                <w:sz w:val="28"/>
                <w:szCs w:val="28"/>
              </w:rPr>
            </w:pPr>
          </w:p>
        </w:tc>
        <w:tc>
          <w:tcPr>
            <w:tcW w:w="1155" w:type="dxa"/>
            <w:vAlign w:val="center"/>
          </w:tcPr>
          <w:p w14:paraId="211D09AA">
            <w:pPr>
              <w:jc w:val="center"/>
              <w:rPr>
                <w:rFonts w:ascii="仿宋" w:hAnsi="仿宋" w:eastAsia="仿宋" w:cs="宋体"/>
                <w:sz w:val="28"/>
                <w:szCs w:val="28"/>
              </w:rPr>
            </w:pPr>
          </w:p>
        </w:tc>
      </w:tr>
      <w:tr w14:paraId="52DF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8" w:type="dxa"/>
            <w:vAlign w:val="center"/>
          </w:tcPr>
          <w:p w14:paraId="3835DEB9">
            <w:pPr>
              <w:jc w:val="center"/>
              <w:rPr>
                <w:rFonts w:ascii="仿宋" w:hAnsi="仿宋" w:eastAsia="仿宋" w:cs="宋体"/>
                <w:sz w:val="28"/>
                <w:szCs w:val="28"/>
              </w:rPr>
            </w:pPr>
          </w:p>
        </w:tc>
        <w:tc>
          <w:tcPr>
            <w:tcW w:w="1365" w:type="dxa"/>
            <w:gridSpan w:val="2"/>
            <w:vAlign w:val="center"/>
          </w:tcPr>
          <w:p w14:paraId="5B843872">
            <w:pPr>
              <w:jc w:val="center"/>
              <w:rPr>
                <w:rFonts w:ascii="仿宋" w:hAnsi="仿宋" w:eastAsia="仿宋" w:cs="宋体"/>
                <w:sz w:val="28"/>
                <w:szCs w:val="28"/>
              </w:rPr>
            </w:pPr>
          </w:p>
        </w:tc>
        <w:tc>
          <w:tcPr>
            <w:tcW w:w="1470" w:type="dxa"/>
            <w:vAlign w:val="center"/>
          </w:tcPr>
          <w:p w14:paraId="7ADD820B">
            <w:pPr>
              <w:jc w:val="center"/>
              <w:rPr>
                <w:rFonts w:ascii="仿宋" w:hAnsi="仿宋" w:eastAsia="仿宋" w:cs="宋体"/>
                <w:sz w:val="28"/>
                <w:szCs w:val="28"/>
              </w:rPr>
            </w:pPr>
          </w:p>
        </w:tc>
        <w:tc>
          <w:tcPr>
            <w:tcW w:w="1575" w:type="dxa"/>
            <w:gridSpan w:val="2"/>
            <w:vAlign w:val="center"/>
          </w:tcPr>
          <w:p w14:paraId="04596F5E">
            <w:pPr>
              <w:jc w:val="center"/>
              <w:rPr>
                <w:rFonts w:ascii="仿宋" w:hAnsi="仿宋" w:eastAsia="仿宋" w:cs="宋体"/>
                <w:sz w:val="28"/>
                <w:szCs w:val="28"/>
              </w:rPr>
            </w:pPr>
          </w:p>
        </w:tc>
        <w:tc>
          <w:tcPr>
            <w:tcW w:w="1680" w:type="dxa"/>
            <w:vAlign w:val="center"/>
          </w:tcPr>
          <w:p w14:paraId="20CD8BC5">
            <w:pPr>
              <w:jc w:val="center"/>
              <w:rPr>
                <w:rFonts w:ascii="仿宋" w:hAnsi="仿宋" w:eastAsia="仿宋" w:cs="宋体"/>
                <w:sz w:val="28"/>
                <w:szCs w:val="28"/>
              </w:rPr>
            </w:pPr>
          </w:p>
        </w:tc>
        <w:tc>
          <w:tcPr>
            <w:tcW w:w="1155" w:type="dxa"/>
            <w:vAlign w:val="center"/>
          </w:tcPr>
          <w:p w14:paraId="70F2DA8C">
            <w:pPr>
              <w:jc w:val="center"/>
              <w:rPr>
                <w:rFonts w:ascii="仿宋" w:hAnsi="仿宋" w:eastAsia="仿宋" w:cs="宋体"/>
                <w:sz w:val="28"/>
                <w:szCs w:val="28"/>
              </w:rPr>
            </w:pPr>
          </w:p>
        </w:tc>
      </w:tr>
      <w:tr w14:paraId="5601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8" w:type="dxa"/>
            <w:vAlign w:val="center"/>
          </w:tcPr>
          <w:p w14:paraId="01DA194E">
            <w:pPr>
              <w:jc w:val="center"/>
              <w:rPr>
                <w:rFonts w:ascii="仿宋" w:hAnsi="仿宋" w:eastAsia="仿宋" w:cs="宋体"/>
                <w:sz w:val="28"/>
                <w:szCs w:val="28"/>
              </w:rPr>
            </w:pPr>
          </w:p>
        </w:tc>
        <w:tc>
          <w:tcPr>
            <w:tcW w:w="1365" w:type="dxa"/>
            <w:gridSpan w:val="2"/>
            <w:vAlign w:val="center"/>
          </w:tcPr>
          <w:p w14:paraId="7ABA199F">
            <w:pPr>
              <w:jc w:val="center"/>
              <w:rPr>
                <w:rFonts w:ascii="仿宋" w:hAnsi="仿宋" w:eastAsia="仿宋" w:cs="宋体"/>
                <w:sz w:val="28"/>
                <w:szCs w:val="28"/>
              </w:rPr>
            </w:pPr>
          </w:p>
        </w:tc>
        <w:tc>
          <w:tcPr>
            <w:tcW w:w="1470" w:type="dxa"/>
            <w:vAlign w:val="center"/>
          </w:tcPr>
          <w:p w14:paraId="3A503AD2">
            <w:pPr>
              <w:jc w:val="center"/>
              <w:rPr>
                <w:rFonts w:ascii="仿宋" w:hAnsi="仿宋" w:eastAsia="仿宋" w:cs="宋体"/>
                <w:sz w:val="28"/>
                <w:szCs w:val="28"/>
              </w:rPr>
            </w:pPr>
          </w:p>
        </w:tc>
        <w:tc>
          <w:tcPr>
            <w:tcW w:w="1575" w:type="dxa"/>
            <w:gridSpan w:val="2"/>
            <w:vAlign w:val="center"/>
          </w:tcPr>
          <w:p w14:paraId="70DFF2E4">
            <w:pPr>
              <w:jc w:val="center"/>
              <w:rPr>
                <w:rFonts w:ascii="仿宋" w:hAnsi="仿宋" w:eastAsia="仿宋" w:cs="宋体"/>
                <w:sz w:val="28"/>
                <w:szCs w:val="28"/>
              </w:rPr>
            </w:pPr>
          </w:p>
        </w:tc>
        <w:tc>
          <w:tcPr>
            <w:tcW w:w="1680" w:type="dxa"/>
            <w:vAlign w:val="center"/>
          </w:tcPr>
          <w:p w14:paraId="02B71D3A">
            <w:pPr>
              <w:jc w:val="center"/>
              <w:rPr>
                <w:rFonts w:ascii="仿宋" w:hAnsi="仿宋" w:eastAsia="仿宋" w:cs="宋体"/>
                <w:sz w:val="28"/>
                <w:szCs w:val="28"/>
              </w:rPr>
            </w:pPr>
          </w:p>
        </w:tc>
        <w:tc>
          <w:tcPr>
            <w:tcW w:w="1155" w:type="dxa"/>
            <w:vAlign w:val="center"/>
          </w:tcPr>
          <w:p w14:paraId="2657BC65">
            <w:pPr>
              <w:jc w:val="center"/>
              <w:rPr>
                <w:rFonts w:ascii="仿宋" w:hAnsi="仿宋" w:eastAsia="仿宋" w:cs="宋体"/>
                <w:sz w:val="28"/>
                <w:szCs w:val="28"/>
              </w:rPr>
            </w:pPr>
          </w:p>
        </w:tc>
      </w:tr>
      <w:tr w14:paraId="5AB1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78" w:type="dxa"/>
            <w:vAlign w:val="center"/>
          </w:tcPr>
          <w:p w14:paraId="590D6EE3">
            <w:pPr>
              <w:jc w:val="center"/>
              <w:rPr>
                <w:rFonts w:ascii="仿宋" w:hAnsi="仿宋" w:eastAsia="仿宋" w:cs="宋体"/>
                <w:sz w:val="28"/>
                <w:szCs w:val="28"/>
              </w:rPr>
            </w:pPr>
          </w:p>
        </w:tc>
        <w:tc>
          <w:tcPr>
            <w:tcW w:w="1365" w:type="dxa"/>
            <w:gridSpan w:val="2"/>
            <w:vAlign w:val="center"/>
          </w:tcPr>
          <w:p w14:paraId="26EC6FF7">
            <w:pPr>
              <w:jc w:val="center"/>
              <w:rPr>
                <w:rFonts w:ascii="仿宋" w:hAnsi="仿宋" w:eastAsia="仿宋" w:cs="宋体"/>
                <w:sz w:val="28"/>
                <w:szCs w:val="28"/>
              </w:rPr>
            </w:pPr>
          </w:p>
        </w:tc>
        <w:tc>
          <w:tcPr>
            <w:tcW w:w="1470" w:type="dxa"/>
            <w:vAlign w:val="center"/>
          </w:tcPr>
          <w:p w14:paraId="7CFA54E7">
            <w:pPr>
              <w:jc w:val="center"/>
              <w:rPr>
                <w:rFonts w:ascii="仿宋" w:hAnsi="仿宋" w:eastAsia="仿宋" w:cs="宋体"/>
                <w:sz w:val="28"/>
                <w:szCs w:val="28"/>
              </w:rPr>
            </w:pPr>
          </w:p>
        </w:tc>
        <w:tc>
          <w:tcPr>
            <w:tcW w:w="1575" w:type="dxa"/>
            <w:gridSpan w:val="2"/>
            <w:vAlign w:val="center"/>
          </w:tcPr>
          <w:p w14:paraId="465C1F4D">
            <w:pPr>
              <w:jc w:val="center"/>
              <w:rPr>
                <w:rFonts w:ascii="仿宋" w:hAnsi="仿宋" w:eastAsia="仿宋" w:cs="宋体"/>
                <w:sz w:val="28"/>
                <w:szCs w:val="28"/>
              </w:rPr>
            </w:pPr>
          </w:p>
        </w:tc>
        <w:tc>
          <w:tcPr>
            <w:tcW w:w="1680" w:type="dxa"/>
            <w:vAlign w:val="center"/>
          </w:tcPr>
          <w:p w14:paraId="79C12B17">
            <w:pPr>
              <w:jc w:val="center"/>
              <w:rPr>
                <w:rFonts w:ascii="仿宋" w:hAnsi="仿宋" w:eastAsia="仿宋" w:cs="宋体"/>
                <w:sz w:val="28"/>
                <w:szCs w:val="28"/>
              </w:rPr>
            </w:pPr>
          </w:p>
        </w:tc>
        <w:tc>
          <w:tcPr>
            <w:tcW w:w="1155" w:type="dxa"/>
            <w:vAlign w:val="center"/>
          </w:tcPr>
          <w:p w14:paraId="6652F0AB">
            <w:pPr>
              <w:jc w:val="center"/>
              <w:rPr>
                <w:rFonts w:ascii="仿宋" w:hAnsi="仿宋" w:eastAsia="仿宋" w:cs="宋体"/>
                <w:sz w:val="28"/>
                <w:szCs w:val="28"/>
              </w:rPr>
            </w:pPr>
          </w:p>
        </w:tc>
      </w:tr>
      <w:tr w14:paraId="0D69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8823" w:type="dxa"/>
            <w:gridSpan w:val="8"/>
            <w:tcBorders>
              <w:top w:val="nil"/>
              <w:bottom w:val="single" w:color="auto" w:sz="4" w:space="0"/>
            </w:tcBorders>
          </w:tcPr>
          <w:p w14:paraId="666B6C65">
            <w:pPr>
              <w:rPr>
                <w:rFonts w:ascii="仿宋" w:hAnsi="仿宋" w:eastAsia="仿宋" w:cs="宋体"/>
                <w:sz w:val="28"/>
                <w:szCs w:val="28"/>
              </w:rPr>
            </w:pPr>
            <w:r>
              <w:rPr>
                <w:rFonts w:hint="eastAsia" w:ascii="仿宋" w:hAnsi="仿宋" w:eastAsia="仿宋" w:cs="宋体"/>
                <w:sz w:val="28"/>
                <w:szCs w:val="28"/>
              </w:rPr>
              <w:t>项目意义及主要目的：</w:t>
            </w:r>
          </w:p>
        </w:tc>
      </w:tr>
      <w:tr w14:paraId="1BA7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8823" w:type="dxa"/>
            <w:gridSpan w:val="8"/>
          </w:tcPr>
          <w:p w14:paraId="4E1EA47E">
            <w:pPr>
              <w:rPr>
                <w:rFonts w:ascii="仿宋" w:hAnsi="仿宋" w:eastAsia="仿宋" w:cs="宋体"/>
                <w:sz w:val="28"/>
                <w:szCs w:val="28"/>
              </w:rPr>
            </w:pPr>
            <w:r>
              <w:rPr>
                <w:rFonts w:hint="eastAsia" w:ascii="仿宋" w:hAnsi="仿宋" w:eastAsia="仿宋" w:cs="宋体"/>
                <w:sz w:val="28"/>
                <w:szCs w:val="28"/>
              </w:rPr>
              <w:t>项目预计推进进程：</w:t>
            </w:r>
          </w:p>
        </w:tc>
      </w:tr>
      <w:tr w14:paraId="4CCA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8823" w:type="dxa"/>
            <w:gridSpan w:val="8"/>
          </w:tcPr>
          <w:p w14:paraId="752BFDEA">
            <w:pPr>
              <w:rPr>
                <w:rFonts w:ascii="仿宋" w:hAnsi="仿宋" w:eastAsia="仿宋" w:cs="宋体"/>
                <w:sz w:val="28"/>
                <w:szCs w:val="28"/>
              </w:rPr>
            </w:pPr>
            <w:r>
              <w:rPr>
                <w:rFonts w:hint="eastAsia" w:ascii="仿宋" w:hAnsi="仿宋" w:eastAsia="仿宋" w:cs="宋体"/>
                <w:sz w:val="28"/>
                <w:szCs w:val="28"/>
              </w:rPr>
              <w:t>项目预期效果：</w:t>
            </w:r>
          </w:p>
        </w:tc>
      </w:tr>
      <w:tr w14:paraId="5F08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4470" w:type="dxa"/>
            <w:gridSpan w:val="5"/>
            <w:tcBorders>
              <w:bottom w:val="single" w:color="auto" w:sz="4" w:space="0"/>
            </w:tcBorders>
          </w:tcPr>
          <w:p w14:paraId="301A4C62">
            <w:pPr>
              <w:rPr>
                <w:rFonts w:ascii="仿宋" w:hAnsi="仿宋" w:eastAsia="仿宋" w:cs="宋体"/>
                <w:sz w:val="24"/>
                <w:szCs w:val="24"/>
              </w:rPr>
            </w:pPr>
            <w:r>
              <w:rPr>
                <w:rFonts w:hint="eastAsia" w:ascii="仿宋" w:hAnsi="仿宋" w:eastAsia="仿宋" w:cs="宋体"/>
                <w:sz w:val="24"/>
                <w:szCs w:val="24"/>
              </w:rPr>
              <w:t>所在单位团组织意见（盖章）：</w:t>
            </w:r>
          </w:p>
          <w:p w14:paraId="602AEFE5">
            <w:pPr>
              <w:rPr>
                <w:rFonts w:ascii="仿宋" w:hAnsi="仿宋" w:eastAsia="仿宋" w:cs="宋体"/>
                <w:sz w:val="28"/>
                <w:szCs w:val="28"/>
              </w:rPr>
            </w:pPr>
          </w:p>
          <w:p w14:paraId="62E7C38A">
            <w:pPr>
              <w:rPr>
                <w:rFonts w:ascii="仿宋" w:hAnsi="仿宋" w:eastAsia="仿宋" w:cs="宋体"/>
                <w:sz w:val="28"/>
                <w:szCs w:val="28"/>
              </w:rPr>
            </w:pPr>
          </w:p>
          <w:p w14:paraId="31FFCBC2">
            <w:pPr>
              <w:rPr>
                <w:rFonts w:ascii="仿宋" w:hAnsi="仿宋" w:eastAsia="仿宋" w:cs="宋体"/>
                <w:sz w:val="28"/>
                <w:szCs w:val="28"/>
              </w:rPr>
            </w:pPr>
          </w:p>
          <w:p w14:paraId="052347F1">
            <w:pPr>
              <w:rPr>
                <w:rFonts w:ascii="仿宋" w:hAnsi="仿宋" w:eastAsia="仿宋" w:cs="宋体"/>
                <w:sz w:val="28"/>
                <w:szCs w:val="28"/>
              </w:rPr>
            </w:pPr>
          </w:p>
          <w:p w14:paraId="385E33C4">
            <w:pPr>
              <w:ind w:firstLine="2240" w:firstLineChars="800"/>
              <w:rPr>
                <w:rFonts w:ascii="仿宋" w:hAnsi="仿宋" w:eastAsia="仿宋" w:cs="宋体"/>
                <w:sz w:val="28"/>
                <w:szCs w:val="28"/>
              </w:rPr>
            </w:pPr>
            <w:r>
              <w:rPr>
                <w:rFonts w:hint="eastAsia" w:ascii="仿宋" w:hAnsi="仿宋" w:eastAsia="仿宋" w:cs="宋体"/>
                <w:sz w:val="28"/>
                <w:szCs w:val="28"/>
              </w:rPr>
              <w:t>年   月   日</w:t>
            </w:r>
          </w:p>
        </w:tc>
        <w:tc>
          <w:tcPr>
            <w:tcW w:w="4353" w:type="dxa"/>
            <w:gridSpan w:val="3"/>
            <w:tcBorders>
              <w:bottom w:val="single" w:color="auto" w:sz="4" w:space="0"/>
            </w:tcBorders>
          </w:tcPr>
          <w:p w14:paraId="47D26E7B">
            <w:pPr>
              <w:rPr>
                <w:rFonts w:ascii="仿宋" w:hAnsi="仿宋" w:eastAsia="仿宋" w:cs="宋体"/>
                <w:sz w:val="24"/>
                <w:szCs w:val="24"/>
              </w:rPr>
            </w:pPr>
            <w:r>
              <w:rPr>
                <w:rFonts w:hint="eastAsia" w:ascii="仿宋" w:hAnsi="仿宋" w:eastAsia="仿宋" w:cs="宋体"/>
                <w:sz w:val="24"/>
                <w:szCs w:val="24"/>
              </w:rPr>
              <w:t>所在单位技术管理部门意见：</w:t>
            </w:r>
          </w:p>
          <w:p w14:paraId="08932A8B">
            <w:pPr>
              <w:rPr>
                <w:rFonts w:ascii="仿宋" w:hAnsi="仿宋" w:eastAsia="仿宋" w:cs="宋体"/>
                <w:sz w:val="28"/>
                <w:szCs w:val="28"/>
              </w:rPr>
            </w:pPr>
          </w:p>
          <w:p w14:paraId="077F8EC2">
            <w:pPr>
              <w:rPr>
                <w:rFonts w:ascii="仿宋" w:hAnsi="仿宋" w:eastAsia="仿宋" w:cs="宋体"/>
                <w:sz w:val="28"/>
                <w:szCs w:val="28"/>
              </w:rPr>
            </w:pPr>
          </w:p>
          <w:p w14:paraId="0878C2E7">
            <w:pPr>
              <w:rPr>
                <w:rFonts w:ascii="仿宋" w:hAnsi="仿宋" w:eastAsia="仿宋" w:cs="宋体"/>
                <w:sz w:val="28"/>
                <w:szCs w:val="28"/>
              </w:rPr>
            </w:pPr>
          </w:p>
          <w:p w14:paraId="7E545D29">
            <w:pPr>
              <w:rPr>
                <w:rFonts w:ascii="仿宋" w:hAnsi="仿宋" w:eastAsia="仿宋" w:cs="宋体"/>
                <w:sz w:val="28"/>
                <w:szCs w:val="28"/>
              </w:rPr>
            </w:pPr>
          </w:p>
          <w:p w14:paraId="2CAD7947">
            <w:pPr>
              <w:ind w:firstLine="2380" w:firstLineChars="850"/>
              <w:rPr>
                <w:rFonts w:ascii="仿宋" w:hAnsi="仿宋" w:eastAsia="仿宋" w:cs="宋体"/>
                <w:sz w:val="28"/>
                <w:szCs w:val="28"/>
              </w:rPr>
            </w:pPr>
            <w:r>
              <w:rPr>
                <w:rFonts w:hint="eastAsia" w:ascii="仿宋" w:hAnsi="仿宋" w:eastAsia="仿宋" w:cs="宋体"/>
                <w:sz w:val="28"/>
                <w:szCs w:val="28"/>
              </w:rPr>
              <w:t>年   月   日</w:t>
            </w:r>
          </w:p>
        </w:tc>
      </w:tr>
    </w:tbl>
    <w:p w14:paraId="199C916F">
      <w:pPr>
        <w:tabs>
          <w:tab w:val="left" w:pos="0"/>
        </w:tabs>
        <w:spacing w:line="320" w:lineRule="exact"/>
        <w:ind w:right="15" w:rightChars="7"/>
        <w:rPr>
          <w:rFonts w:ascii="仿宋" w:hAnsi="仿宋" w:eastAsia="仿宋"/>
        </w:rPr>
      </w:pPr>
      <w:r>
        <w:rPr>
          <w:rFonts w:hint="eastAsia" w:ascii="仿宋" w:hAnsi="仿宋" w:eastAsia="仿宋"/>
        </w:rPr>
        <w:t>请于</w:t>
      </w:r>
      <w:r>
        <w:rPr>
          <w:rFonts w:ascii="仿宋" w:hAnsi="仿宋" w:eastAsia="仿宋"/>
        </w:rPr>
        <w:t>2025</w:t>
      </w:r>
      <w:r>
        <w:rPr>
          <w:rFonts w:hint="eastAsia" w:ascii="仿宋" w:hAnsi="仿宋" w:eastAsia="仿宋"/>
        </w:rPr>
        <w:t>年</w:t>
      </w:r>
      <w:r>
        <w:rPr>
          <w:rFonts w:ascii="仿宋" w:hAnsi="仿宋" w:eastAsia="仿宋"/>
        </w:rPr>
        <w:t>3</w:t>
      </w:r>
      <w:r>
        <w:rPr>
          <w:rFonts w:hint="eastAsia" w:ascii="仿宋" w:hAnsi="仿宋" w:eastAsia="仿宋"/>
        </w:rPr>
        <w:t>月</w:t>
      </w:r>
      <w:r>
        <w:rPr>
          <w:rFonts w:ascii="仿宋" w:hAnsi="仿宋" w:eastAsia="仿宋"/>
        </w:rPr>
        <w:t>31</w:t>
      </w:r>
      <w:r>
        <w:rPr>
          <w:rFonts w:hint="eastAsia" w:ascii="仿宋" w:hAnsi="仿宋" w:eastAsia="仿宋"/>
        </w:rPr>
        <w:t>日之前将本表纸质版盖章后报送至集团团委，电子版发至sipgtw@portshanghai.com.cn。</w:t>
      </w:r>
    </w:p>
    <w:p w14:paraId="09C522AC">
      <w:pPr>
        <w:tabs>
          <w:tab w:val="left" w:pos="0"/>
        </w:tabs>
        <w:spacing w:line="320" w:lineRule="exact"/>
        <w:ind w:right="15" w:rightChars="7"/>
        <w:rPr>
          <w:rFonts w:ascii="仿宋" w:hAnsi="仿宋" w:eastAsia="仿宋"/>
        </w:rPr>
      </w:pPr>
      <w:r>
        <w:rPr>
          <w:rFonts w:ascii="仿宋" w:hAnsi="仿宋" w:eastAsia="仿宋"/>
        </w:rPr>
        <w:br w:type="page"/>
      </w:r>
    </w:p>
    <w:p w14:paraId="5C5E18F9">
      <w:pPr>
        <w:spacing w:after="240"/>
        <w:jc w:val="left"/>
        <w:rPr>
          <w:rFonts w:ascii="仿宋" w:hAnsi="仿宋" w:eastAsia="仿宋" w:cs="宋体"/>
          <w:sz w:val="32"/>
          <w:szCs w:val="32"/>
        </w:rPr>
      </w:pPr>
      <w:r>
        <w:rPr>
          <w:rFonts w:hint="eastAsia" w:ascii="仿宋" w:hAnsi="仿宋" w:eastAsia="仿宋" w:cs="宋体"/>
          <w:sz w:val="32"/>
          <w:szCs w:val="32"/>
        </w:rPr>
        <w:t>附件2：</w:t>
      </w:r>
    </w:p>
    <w:p w14:paraId="50E18E68">
      <w:pPr>
        <w:spacing w:after="240"/>
        <w:jc w:val="center"/>
        <w:rPr>
          <w:rFonts w:hint="eastAsia" w:ascii="仿宋_GB2312" w:hAnsi="仿宋_GB2312" w:eastAsia="仿宋_GB2312" w:cs="仿宋_GB2312"/>
          <w:b/>
          <w:bCs/>
          <w:sz w:val="32"/>
        </w:rPr>
      </w:pPr>
      <w:r>
        <w:rPr>
          <w:rFonts w:hint="eastAsia" w:ascii="仿宋_GB2312" w:hAnsi="仿宋_GB2312" w:eastAsia="仿宋_GB2312" w:cs="仿宋_GB2312"/>
          <w:b/>
          <w:bCs/>
          <w:sz w:val="32"/>
          <w:szCs w:val="32"/>
        </w:rPr>
        <w:t>2025年青年业务论文开题报告</w:t>
      </w:r>
    </w:p>
    <w:tbl>
      <w:tblPr>
        <w:tblStyle w:val="9"/>
        <w:tblpPr w:leftFromText="180" w:rightFromText="180" w:vertAnchor="text" w:horzAnchor="margin" w:tblpY="68"/>
        <w:tblW w:w="875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0"/>
        <w:gridCol w:w="2410"/>
        <w:gridCol w:w="1701"/>
        <w:gridCol w:w="2804"/>
      </w:tblGrid>
      <w:tr w14:paraId="08EA9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1840" w:type="dxa"/>
            <w:vAlign w:val="center"/>
          </w:tcPr>
          <w:p w14:paraId="08BDE326">
            <w:pPr>
              <w:jc w:val="left"/>
              <w:rPr>
                <w:rFonts w:ascii="仿宋" w:hAnsi="仿宋" w:eastAsia="仿宋" w:cs="宋体"/>
                <w:sz w:val="28"/>
                <w:szCs w:val="28"/>
              </w:rPr>
            </w:pPr>
            <w:r>
              <w:rPr>
                <w:rFonts w:hint="eastAsia" w:ascii="仿宋" w:hAnsi="仿宋" w:eastAsia="仿宋" w:cs="宋体"/>
                <w:sz w:val="28"/>
                <w:szCs w:val="28"/>
              </w:rPr>
              <w:t>团组织名称</w:t>
            </w:r>
          </w:p>
        </w:tc>
        <w:tc>
          <w:tcPr>
            <w:tcW w:w="6915" w:type="dxa"/>
            <w:gridSpan w:val="3"/>
            <w:vAlign w:val="center"/>
          </w:tcPr>
          <w:p w14:paraId="065AF03C">
            <w:pPr>
              <w:jc w:val="left"/>
              <w:rPr>
                <w:rFonts w:ascii="仿宋" w:hAnsi="仿宋" w:eastAsia="仿宋" w:cs="宋体"/>
                <w:sz w:val="28"/>
                <w:szCs w:val="28"/>
              </w:rPr>
            </w:pPr>
          </w:p>
        </w:tc>
      </w:tr>
      <w:tr w14:paraId="5F893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1840" w:type="dxa"/>
            <w:vAlign w:val="center"/>
          </w:tcPr>
          <w:p w14:paraId="538FF283">
            <w:pPr>
              <w:jc w:val="left"/>
              <w:rPr>
                <w:rFonts w:ascii="仿宋" w:hAnsi="仿宋" w:eastAsia="仿宋" w:cs="宋体"/>
                <w:sz w:val="28"/>
                <w:szCs w:val="28"/>
              </w:rPr>
            </w:pPr>
            <w:r>
              <w:rPr>
                <w:rFonts w:hint="eastAsia" w:ascii="仿宋" w:hAnsi="仿宋" w:eastAsia="仿宋" w:cs="宋体"/>
                <w:sz w:val="28"/>
                <w:szCs w:val="28"/>
              </w:rPr>
              <w:t>论文名称</w:t>
            </w:r>
          </w:p>
        </w:tc>
        <w:tc>
          <w:tcPr>
            <w:tcW w:w="6915" w:type="dxa"/>
            <w:gridSpan w:val="3"/>
            <w:vAlign w:val="center"/>
          </w:tcPr>
          <w:p w14:paraId="173E6021">
            <w:pPr>
              <w:jc w:val="left"/>
              <w:rPr>
                <w:rFonts w:ascii="仿宋" w:hAnsi="仿宋" w:eastAsia="仿宋" w:cs="宋体"/>
                <w:sz w:val="28"/>
                <w:szCs w:val="28"/>
              </w:rPr>
            </w:pPr>
          </w:p>
        </w:tc>
      </w:tr>
      <w:tr w14:paraId="411C6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1840" w:type="dxa"/>
            <w:vAlign w:val="center"/>
          </w:tcPr>
          <w:p w14:paraId="756C475E">
            <w:pPr>
              <w:jc w:val="left"/>
              <w:rPr>
                <w:i/>
                <w:iCs/>
                <w:sz w:val="28"/>
                <w:szCs w:val="28"/>
              </w:rPr>
            </w:pPr>
            <w:r>
              <w:rPr>
                <w:rFonts w:hint="eastAsia" w:ascii="仿宋" w:hAnsi="仿宋" w:eastAsia="仿宋" w:cs="宋体"/>
                <w:sz w:val="28"/>
                <w:szCs w:val="28"/>
              </w:rPr>
              <w:t>作者姓名</w:t>
            </w:r>
          </w:p>
        </w:tc>
        <w:tc>
          <w:tcPr>
            <w:tcW w:w="2410" w:type="dxa"/>
            <w:vAlign w:val="center"/>
          </w:tcPr>
          <w:p w14:paraId="638037D0">
            <w:pPr>
              <w:jc w:val="left"/>
              <w:rPr>
                <w:iCs/>
                <w:sz w:val="28"/>
                <w:szCs w:val="28"/>
              </w:rPr>
            </w:pPr>
          </w:p>
        </w:tc>
        <w:tc>
          <w:tcPr>
            <w:tcW w:w="1701" w:type="dxa"/>
            <w:vAlign w:val="center"/>
          </w:tcPr>
          <w:p w14:paraId="089C44EA">
            <w:pPr>
              <w:jc w:val="left"/>
              <w:rPr>
                <w:rFonts w:ascii="仿宋" w:hAnsi="仿宋" w:eastAsia="仿宋" w:cs="宋体"/>
                <w:sz w:val="28"/>
                <w:szCs w:val="28"/>
              </w:rPr>
            </w:pPr>
            <w:r>
              <w:rPr>
                <w:rFonts w:hint="eastAsia" w:ascii="仿宋" w:hAnsi="仿宋" w:eastAsia="仿宋" w:cs="宋体"/>
                <w:sz w:val="28"/>
                <w:szCs w:val="28"/>
              </w:rPr>
              <w:t>部门及岗位</w:t>
            </w:r>
          </w:p>
        </w:tc>
        <w:tc>
          <w:tcPr>
            <w:tcW w:w="2804" w:type="dxa"/>
            <w:vAlign w:val="center"/>
          </w:tcPr>
          <w:p w14:paraId="1DA139E3">
            <w:pPr>
              <w:jc w:val="left"/>
              <w:rPr>
                <w:rFonts w:ascii="仿宋" w:hAnsi="仿宋" w:eastAsia="仿宋" w:cs="宋体"/>
                <w:sz w:val="28"/>
                <w:szCs w:val="28"/>
              </w:rPr>
            </w:pPr>
          </w:p>
        </w:tc>
      </w:tr>
      <w:tr w14:paraId="0A304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1840" w:type="dxa"/>
            <w:vAlign w:val="center"/>
          </w:tcPr>
          <w:p w14:paraId="29244950">
            <w:pPr>
              <w:jc w:val="left"/>
              <w:rPr>
                <w:rFonts w:ascii="仿宋" w:hAnsi="仿宋" w:eastAsia="仿宋" w:cs="宋体"/>
                <w:sz w:val="28"/>
                <w:szCs w:val="28"/>
              </w:rPr>
            </w:pPr>
            <w:r>
              <w:rPr>
                <w:rFonts w:hint="eastAsia" w:ascii="仿宋" w:hAnsi="仿宋" w:eastAsia="仿宋" w:cs="宋体"/>
                <w:sz w:val="28"/>
                <w:szCs w:val="28"/>
              </w:rPr>
              <w:t>选题类别</w:t>
            </w:r>
          </w:p>
        </w:tc>
        <w:tc>
          <w:tcPr>
            <w:tcW w:w="6915" w:type="dxa"/>
            <w:gridSpan w:val="3"/>
            <w:vAlign w:val="center"/>
          </w:tcPr>
          <w:p w14:paraId="7FF172C1">
            <w:pPr>
              <w:jc w:val="left"/>
              <w:rPr>
                <w:rFonts w:ascii="仿宋" w:hAnsi="仿宋" w:eastAsia="仿宋" w:cs="宋体"/>
                <w:sz w:val="24"/>
              </w:rPr>
            </w:pPr>
            <w:r>
              <w:rPr>
                <w:rFonts w:hint="eastAsia" w:ascii="仿宋" w:hAnsi="仿宋" w:eastAsia="仿宋"/>
                <w:sz w:val="24"/>
              </w:rPr>
              <w:t>科技强港</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 ；</w:t>
            </w:r>
            <w:r>
              <w:rPr>
                <w:rFonts w:ascii="仿宋" w:hAnsi="仿宋" w:eastAsia="仿宋" w:cs="宋体"/>
                <w:sz w:val="24"/>
              </w:rPr>
              <w:t xml:space="preserve"> </w:t>
            </w:r>
            <w:r>
              <w:rPr>
                <w:rFonts w:hint="eastAsia" w:ascii="仿宋" w:hAnsi="仿宋" w:eastAsia="仿宋"/>
                <w:sz w:val="24"/>
              </w:rPr>
              <w:t>港口物流</w:t>
            </w:r>
            <w:r>
              <w:rPr>
                <w:rFonts w:hint="eastAsia" w:ascii="仿宋" w:hAnsi="仿宋" w:eastAsia="仿宋" w:cs="宋体"/>
                <w:sz w:val="24"/>
              </w:rPr>
              <w:t>（  ） ；</w:t>
            </w:r>
            <w:r>
              <w:rPr>
                <w:rFonts w:ascii="仿宋" w:hAnsi="仿宋" w:eastAsia="仿宋" w:cs="宋体"/>
                <w:sz w:val="24"/>
              </w:rPr>
              <w:t xml:space="preserve">  </w:t>
            </w:r>
            <w:r>
              <w:rPr>
                <w:rFonts w:hint="eastAsia" w:ascii="仿宋" w:hAnsi="仿宋" w:eastAsia="仿宋"/>
                <w:sz w:val="24"/>
              </w:rPr>
              <w:t>安全管控</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 xml:space="preserve">） </w:t>
            </w:r>
            <w:r>
              <w:rPr>
                <w:rFonts w:ascii="仿宋" w:hAnsi="仿宋" w:eastAsia="仿宋" w:cs="宋体"/>
                <w:sz w:val="24"/>
              </w:rPr>
              <w:t xml:space="preserve">  </w:t>
            </w:r>
          </w:p>
          <w:p w14:paraId="64E68E2E">
            <w:pPr>
              <w:jc w:val="left"/>
              <w:rPr>
                <w:rFonts w:ascii="仿宋" w:hAnsi="仿宋" w:eastAsia="仿宋" w:cs="宋体"/>
                <w:sz w:val="24"/>
              </w:rPr>
            </w:pPr>
            <w:r>
              <w:rPr>
                <w:rFonts w:hint="eastAsia" w:ascii="仿宋" w:hAnsi="仿宋" w:eastAsia="仿宋"/>
                <w:sz w:val="24"/>
              </w:rPr>
              <w:t>多元发展</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 ；</w:t>
            </w:r>
            <w:r>
              <w:rPr>
                <w:rFonts w:ascii="仿宋" w:hAnsi="仿宋" w:eastAsia="仿宋" w:cs="宋体"/>
                <w:sz w:val="24"/>
              </w:rPr>
              <w:t xml:space="preserve"> </w:t>
            </w:r>
            <w:r>
              <w:rPr>
                <w:rFonts w:hint="eastAsia" w:ascii="仿宋" w:hAnsi="仿宋" w:eastAsia="仿宋"/>
                <w:sz w:val="24"/>
              </w:rPr>
              <w:t xml:space="preserve">其 </w:t>
            </w:r>
            <w:r>
              <w:rPr>
                <w:rFonts w:ascii="仿宋" w:hAnsi="仿宋" w:eastAsia="仿宋"/>
                <w:sz w:val="24"/>
              </w:rPr>
              <w:t xml:space="preserve">   </w:t>
            </w:r>
            <w:r>
              <w:rPr>
                <w:rFonts w:hint="eastAsia" w:ascii="仿宋" w:hAnsi="仿宋" w:eastAsia="仿宋"/>
                <w:sz w:val="24"/>
              </w:rPr>
              <w:t>他</w:t>
            </w:r>
            <w:r>
              <w:rPr>
                <w:rFonts w:hint="eastAsia" w:ascii="仿宋" w:hAnsi="仿宋" w:eastAsia="仿宋" w:cs="宋体"/>
                <w:sz w:val="24"/>
              </w:rPr>
              <w:t xml:space="preserve">（ </w:t>
            </w:r>
            <w:r>
              <w:rPr>
                <w:rFonts w:ascii="仿宋" w:hAnsi="仿宋" w:eastAsia="仿宋" w:cs="宋体"/>
                <w:sz w:val="24"/>
              </w:rPr>
              <w:t xml:space="preserve"> </w:t>
            </w:r>
            <w:r>
              <w:rPr>
                <w:rFonts w:hint="eastAsia" w:ascii="仿宋" w:hAnsi="仿宋" w:eastAsia="仿宋" w:cs="宋体"/>
                <w:sz w:val="24"/>
              </w:rPr>
              <w:t>） ；（请在括号内打“√”）</w:t>
            </w:r>
          </w:p>
        </w:tc>
      </w:tr>
      <w:tr w14:paraId="21CBC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1840" w:type="dxa"/>
            <w:vAlign w:val="center"/>
          </w:tcPr>
          <w:p w14:paraId="17F7E5A9">
            <w:pPr>
              <w:jc w:val="left"/>
              <w:rPr>
                <w:rFonts w:ascii="仿宋" w:hAnsi="仿宋" w:eastAsia="仿宋" w:cs="宋体"/>
                <w:sz w:val="28"/>
                <w:szCs w:val="28"/>
              </w:rPr>
            </w:pPr>
            <w:r>
              <w:rPr>
                <w:rFonts w:hint="eastAsia" w:ascii="仿宋" w:hAnsi="仿宋" w:eastAsia="仿宋" w:cs="宋体"/>
                <w:sz w:val="28"/>
                <w:szCs w:val="28"/>
              </w:rPr>
              <w:t>发表论文</w:t>
            </w:r>
          </w:p>
        </w:tc>
        <w:tc>
          <w:tcPr>
            <w:tcW w:w="6915" w:type="dxa"/>
            <w:gridSpan w:val="3"/>
            <w:vAlign w:val="center"/>
          </w:tcPr>
          <w:p w14:paraId="541E4B2C">
            <w:pPr>
              <w:jc w:val="center"/>
              <w:rPr>
                <w:rFonts w:ascii="仿宋" w:hAnsi="仿宋" w:eastAsia="仿宋" w:cs="宋体"/>
                <w:sz w:val="24"/>
              </w:rPr>
            </w:pPr>
            <w:r>
              <w:rPr>
                <w:rFonts w:hint="eastAsia" w:ascii="仿宋" w:hAnsi="仿宋" w:eastAsia="仿宋" w:cs="宋体"/>
                <w:sz w:val="24"/>
              </w:rPr>
              <w:t>已公开发表（ ）；未公开发表（ ）</w:t>
            </w:r>
          </w:p>
          <w:p w14:paraId="37052DC4">
            <w:pPr>
              <w:jc w:val="center"/>
              <w:rPr>
                <w:rFonts w:ascii="仿宋" w:hAnsi="仿宋" w:eastAsia="仿宋"/>
                <w:sz w:val="24"/>
              </w:rPr>
            </w:pPr>
            <w:r>
              <w:rPr>
                <w:rFonts w:hint="eastAsia" w:ascii="仿宋" w:hAnsi="仿宋" w:eastAsia="仿宋" w:cs="宋体"/>
                <w:sz w:val="24"/>
              </w:rPr>
              <w:t>（请在括号内打“√”）</w:t>
            </w:r>
          </w:p>
        </w:tc>
      </w:tr>
      <w:tr w14:paraId="031F0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25" w:hRule="atLeast"/>
        </w:trPr>
        <w:tc>
          <w:tcPr>
            <w:tcW w:w="8755" w:type="dxa"/>
            <w:gridSpan w:val="4"/>
          </w:tcPr>
          <w:p w14:paraId="5DBE81AA">
            <w:pPr>
              <w:pStyle w:val="23"/>
              <w:numPr>
                <w:ilvl w:val="0"/>
                <w:numId w:val="1"/>
              </w:numPr>
              <w:spacing w:before="120"/>
              <w:ind w:firstLineChars="0"/>
              <w:rPr>
                <w:rFonts w:ascii="仿宋" w:hAnsi="仿宋" w:eastAsia="仿宋"/>
                <w:sz w:val="22"/>
                <w:szCs w:val="22"/>
              </w:rPr>
            </w:pPr>
            <w:r>
              <w:rPr>
                <w:rFonts w:hint="eastAsia" w:ascii="仿宋" w:hAnsi="仿宋" w:eastAsia="仿宋"/>
                <w:sz w:val="22"/>
                <w:szCs w:val="22"/>
              </w:rPr>
              <w:t>选题背景简介：</w:t>
            </w:r>
          </w:p>
          <w:p w14:paraId="044F87F9">
            <w:pPr>
              <w:spacing w:before="120"/>
              <w:rPr>
                <w:rFonts w:ascii="仿宋" w:hAnsi="仿宋" w:eastAsia="仿宋" w:cs="宋体"/>
                <w:kern w:val="0"/>
                <w:sz w:val="22"/>
                <w:lang w:val="zh-CN"/>
              </w:rPr>
            </w:pPr>
          </w:p>
          <w:p w14:paraId="02FAE305">
            <w:pPr>
              <w:spacing w:before="120"/>
              <w:rPr>
                <w:rFonts w:ascii="仿宋" w:hAnsi="仿宋" w:eastAsia="仿宋" w:cs="宋体"/>
                <w:kern w:val="0"/>
                <w:sz w:val="22"/>
                <w:lang w:val="zh-CN"/>
              </w:rPr>
            </w:pPr>
          </w:p>
          <w:p w14:paraId="7772513A">
            <w:pPr>
              <w:spacing w:before="120"/>
              <w:rPr>
                <w:rFonts w:ascii="仿宋" w:hAnsi="仿宋" w:eastAsia="仿宋" w:cs="宋体"/>
                <w:kern w:val="0"/>
                <w:sz w:val="22"/>
                <w:lang w:val="zh-CN"/>
              </w:rPr>
            </w:pPr>
          </w:p>
          <w:p w14:paraId="6B4FF699">
            <w:pPr>
              <w:pStyle w:val="23"/>
              <w:numPr>
                <w:ilvl w:val="0"/>
                <w:numId w:val="1"/>
              </w:numPr>
              <w:spacing w:before="120"/>
              <w:ind w:firstLineChars="0"/>
              <w:rPr>
                <w:rFonts w:ascii="仿宋" w:hAnsi="仿宋" w:eastAsia="仿宋"/>
                <w:sz w:val="22"/>
                <w:szCs w:val="22"/>
              </w:rPr>
            </w:pPr>
            <w:r>
              <w:rPr>
                <w:rFonts w:hint="eastAsia" w:ascii="仿宋" w:hAnsi="仿宋" w:eastAsia="仿宋"/>
                <w:sz w:val="22"/>
                <w:szCs w:val="22"/>
              </w:rPr>
              <w:t>研究目的：</w:t>
            </w:r>
          </w:p>
          <w:p w14:paraId="450F0D5B">
            <w:pPr>
              <w:spacing w:before="120"/>
              <w:rPr>
                <w:rFonts w:ascii="仿宋" w:hAnsi="仿宋" w:eastAsia="仿宋"/>
                <w:sz w:val="22"/>
              </w:rPr>
            </w:pPr>
          </w:p>
          <w:p w14:paraId="067D7559">
            <w:pPr>
              <w:spacing w:before="120"/>
              <w:rPr>
                <w:rFonts w:ascii="仿宋" w:hAnsi="仿宋" w:eastAsia="仿宋"/>
                <w:sz w:val="22"/>
              </w:rPr>
            </w:pPr>
          </w:p>
          <w:p w14:paraId="14ACF0CA">
            <w:pPr>
              <w:spacing w:before="120"/>
              <w:rPr>
                <w:rFonts w:ascii="仿宋" w:hAnsi="仿宋" w:eastAsia="仿宋"/>
                <w:sz w:val="22"/>
              </w:rPr>
            </w:pPr>
          </w:p>
          <w:p w14:paraId="2C5E05D3">
            <w:pPr>
              <w:pStyle w:val="23"/>
              <w:numPr>
                <w:ilvl w:val="0"/>
                <w:numId w:val="1"/>
              </w:numPr>
              <w:spacing w:before="120"/>
              <w:ind w:firstLineChars="0"/>
              <w:rPr>
                <w:rFonts w:ascii="仿宋" w:hAnsi="仿宋" w:eastAsia="仿宋"/>
                <w:sz w:val="22"/>
                <w:szCs w:val="22"/>
              </w:rPr>
            </w:pPr>
            <w:r>
              <w:rPr>
                <w:rFonts w:hint="eastAsia" w:ascii="仿宋" w:hAnsi="仿宋" w:eastAsia="仿宋"/>
                <w:sz w:val="22"/>
                <w:szCs w:val="22"/>
              </w:rPr>
              <w:t>论文的理论意义，或预估方案成果在实际应用中产生的作用及价值：</w:t>
            </w:r>
          </w:p>
          <w:p w14:paraId="1CD658C4">
            <w:pPr>
              <w:spacing w:before="120"/>
              <w:rPr>
                <w:rFonts w:ascii="仿宋" w:hAnsi="仿宋" w:eastAsia="仿宋"/>
                <w:sz w:val="22"/>
              </w:rPr>
            </w:pPr>
          </w:p>
          <w:p w14:paraId="6AC8E830">
            <w:pPr>
              <w:spacing w:before="120"/>
              <w:rPr>
                <w:rFonts w:ascii="仿宋" w:hAnsi="仿宋" w:eastAsia="仿宋"/>
                <w:sz w:val="22"/>
              </w:rPr>
            </w:pPr>
          </w:p>
          <w:p w14:paraId="442CD2A9">
            <w:pPr>
              <w:spacing w:before="120"/>
              <w:rPr>
                <w:rFonts w:ascii="仿宋" w:hAnsi="仿宋" w:eastAsia="仿宋"/>
                <w:sz w:val="22"/>
              </w:rPr>
            </w:pPr>
          </w:p>
          <w:p w14:paraId="1AF32226">
            <w:pPr>
              <w:pStyle w:val="23"/>
              <w:numPr>
                <w:ilvl w:val="0"/>
                <w:numId w:val="1"/>
              </w:numPr>
              <w:spacing w:before="120"/>
              <w:ind w:firstLineChars="0"/>
              <w:rPr>
                <w:rFonts w:ascii="仿宋" w:hAnsi="仿宋" w:eastAsia="仿宋"/>
                <w:sz w:val="22"/>
                <w:szCs w:val="22"/>
              </w:rPr>
            </w:pPr>
            <w:r>
              <w:rPr>
                <w:rFonts w:hint="eastAsia" w:ascii="仿宋" w:hAnsi="仿宋" w:eastAsia="仿宋"/>
                <w:sz w:val="22"/>
                <w:szCs w:val="22"/>
              </w:rPr>
              <w:t>参考文献</w:t>
            </w:r>
          </w:p>
          <w:p w14:paraId="585A4D13">
            <w:pPr>
              <w:spacing w:before="120"/>
              <w:rPr>
                <w:rFonts w:ascii="仿宋" w:hAnsi="仿宋" w:eastAsia="仿宋"/>
                <w:sz w:val="22"/>
              </w:rPr>
            </w:pPr>
          </w:p>
          <w:p w14:paraId="74B40DFA">
            <w:pPr>
              <w:spacing w:before="120"/>
              <w:rPr>
                <w:rFonts w:ascii="仿宋" w:hAnsi="仿宋" w:eastAsia="仿宋"/>
                <w:sz w:val="22"/>
              </w:rPr>
            </w:pPr>
          </w:p>
          <w:p w14:paraId="18DD6AC3">
            <w:pPr>
              <w:spacing w:before="120"/>
              <w:rPr>
                <w:rFonts w:ascii="仿宋" w:hAnsi="仿宋" w:eastAsia="仿宋"/>
                <w:sz w:val="22"/>
              </w:rPr>
            </w:pPr>
          </w:p>
          <w:p w14:paraId="7578E1B5">
            <w:pPr>
              <w:spacing w:before="120"/>
              <w:rPr>
                <w:rFonts w:ascii="仿宋" w:hAnsi="仿宋" w:eastAsia="仿宋"/>
                <w:szCs w:val="21"/>
              </w:rPr>
            </w:pPr>
            <w:r>
              <w:rPr>
                <w:rFonts w:hint="eastAsia" w:ascii="仿宋" w:hAnsi="仿宋" w:eastAsia="仿宋"/>
                <w:szCs w:val="21"/>
              </w:rPr>
              <w:t>（描述请简明扼要，控制在6</w:t>
            </w:r>
            <w:r>
              <w:rPr>
                <w:rFonts w:ascii="仿宋" w:hAnsi="仿宋" w:eastAsia="仿宋"/>
                <w:szCs w:val="21"/>
              </w:rPr>
              <w:t>00</w:t>
            </w:r>
            <w:r>
              <w:rPr>
                <w:rFonts w:hint="eastAsia" w:ascii="仿宋" w:hAnsi="仿宋" w:eastAsia="仿宋"/>
                <w:szCs w:val="21"/>
              </w:rPr>
              <w:t>字以内）</w:t>
            </w:r>
          </w:p>
        </w:tc>
      </w:tr>
    </w:tbl>
    <w:p w14:paraId="00A21BCE">
      <w:pPr>
        <w:tabs>
          <w:tab w:val="left" w:pos="0"/>
        </w:tabs>
        <w:spacing w:line="320" w:lineRule="exact"/>
        <w:ind w:right="15" w:rightChars="7"/>
        <w:rPr>
          <w:rFonts w:ascii="仿宋" w:hAnsi="仿宋" w:eastAsia="仿宋"/>
        </w:rPr>
      </w:pPr>
      <w:r>
        <w:rPr>
          <w:rFonts w:hint="eastAsia" w:ascii="仿宋" w:hAnsi="仿宋" w:eastAsia="仿宋"/>
        </w:rPr>
        <w:t>请于</w:t>
      </w:r>
      <w:r>
        <w:rPr>
          <w:rFonts w:ascii="仿宋" w:hAnsi="仿宋" w:eastAsia="仿宋"/>
        </w:rPr>
        <w:t>2025</w:t>
      </w:r>
      <w:r>
        <w:rPr>
          <w:rFonts w:hint="eastAsia" w:ascii="仿宋" w:hAnsi="仿宋" w:eastAsia="仿宋"/>
        </w:rPr>
        <w:t>年</w:t>
      </w:r>
      <w:r>
        <w:rPr>
          <w:rFonts w:ascii="仿宋" w:hAnsi="仿宋" w:eastAsia="仿宋"/>
        </w:rPr>
        <w:t>3</w:t>
      </w:r>
      <w:r>
        <w:rPr>
          <w:rFonts w:hint="eastAsia" w:ascii="仿宋" w:hAnsi="仿宋" w:eastAsia="仿宋"/>
        </w:rPr>
        <w:t>月</w:t>
      </w:r>
      <w:r>
        <w:rPr>
          <w:rFonts w:ascii="仿宋" w:hAnsi="仿宋" w:eastAsia="仿宋"/>
        </w:rPr>
        <w:t>20</w:t>
      </w:r>
      <w:r>
        <w:rPr>
          <w:rFonts w:hint="eastAsia" w:ascii="仿宋" w:hAnsi="仿宋" w:eastAsia="仿宋"/>
        </w:rPr>
        <w:t>日之前将本表电子版发至sipgtw@portshanghai.com.cn</w:t>
      </w:r>
      <w:bookmarkStart w:id="1" w:name="_GoBack"/>
      <w:bookmarkEnd w:id="1"/>
      <w:r>
        <w:rPr>
          <w:rFonts w:hint="eastAsia" w:ascii="仿宋" w:hAnsi="仿宋" w:eastAsia="仿宋"/>
        </w:rPr>
        <w:t>。</w:t>
      </w:r>
    </w:p>
    <w:sectPr>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07977">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p>
  <w:p w14:paraId="6539E92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006E2"/>
    <w:multiLevelType w:val="multilevel"/>
    <w:tmpl w:val="467006E2"/>
    <w:lvl w:ilvl="0" w:tentative="0">
      <w:start w:val="1"/>
      <w:numFmt w:val="decimal"/>
      <w:lvlText w:val="%1、"/>
      <w:lvlJc w:val="left"/>
      <w:pPr>
        <w:ind w:left="367" w:hanging="36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MTM1ZGZiMjk0NTc3N2QxMzI1MmFhNmVkYjU5ZmQifQ=="/>
  </w:docVars>
  <w:rsids>
    <w:rsidRoot w:val="003051C2"/>
    <w:rsid w:val="00001028"/>
    <w:rsid w:val="00001A6C"/>
    <w:rsid w:val="000130EA"/>
    <w:rsid w:val="000176A3"/>
    <w:rsid w:val="00036C89"/>
    <w:rsid w:val="00041B7D"/>
    <w:rsid w:val="00062305"/>
    <w:rsid w:val="000643DA"/>
    <w:rsid w:val="00064900"/>
    <w:rsid w:val="00067AF1"/>
    <w:rsid w:val="000817B3"/>
    <w:rsid w:val="00082EAD"/>
    <w:rsid w:val="00083CE3"/>
    <w:rsid w:val="00084A26"/>
    <w:rsid w:val="0009328F"/>
    <w:rsid w:val="000955BD"/>
    <w:rsid w:val="00096039"/>
    <w:rsid w:val="00096B4C"/>
    <w:rsid w:val="000A0C49"/>
    <w:rsid w:val="000A48BA"/>
    <w:rsid w:val="000B0270"/>
    <w:rsid w:val="000B454E"/>
    <w:rsid w:val="000C2E2F"/>
    <w:rsid w:val="000C6BC4"/>
    <w:rsid w:val="000D43FC"/>
    <w:rsid w:val="000D5F96"/>
    <w:rsid w:val="000D78C4"/>
    <w:rsid w:val="000F019B"/>
    <w:rsid w:val="000F4B06"/>
    <w:rsid w:val="001127D2"/>
    <w:rsid w:val="001237CF"/>
    <w:rsid w:val="00124526"/>
    <w:rsid w:val="00126651"/>
    <w:rsid w:val="0013034F"/>
    <w:rsid w:val="0013043A"/>
    <w:rsid w:val="00133D6A"/>
    <w:rsid w:val="00144EF9"/>
    <w:rsid w:val="001657FE"/>
    <w:rsid w:val="00174655"/>
    <w:rsid w:val="00174703"/>
    <w:rsid w:val="00174B3B"/>
    <w:rsid w:val="00177A8A"/>
    <w:rsid w:val="0018154B"/>
    <w:rsid w:val="001858E4"/>
    <w:rsid w:val="00192129"/>
    <w:rsid w:val="001A4144"/>
    <w:rsid w:val="001A4D8D"/>
    <w:rsid w:val="001A5CFF"/>
    <w:rsid w:val="001B38A9"/>
    <w:rsid w:val="001B7BB4"/>
    <w:rsid w:val="001C43C8"/>
    <w:rsid w:val="001D7D56"/>
    <w:rsid w:val="001E0673"/>
    <w:rsid w:val="001E2591"/>
    <w:rsid w:val="001E640E"/>
    <w:rsid w:val="001F011F"/>
    <w:rsid w:val="001F2B98"/>
    <w:rsid w:val="001F75ED"/>
    <w:rsid w:val="00201B79"/>
    <w:rsid w:val="00204B2F"/>
    <w:rsid w:val="002169E2"/>
    <w:rsid w:val="00242B27"/>
    <w:rsid w:val="00252D2F"/>
    <w:rsid w:val="002560D4"/>
    <w:rsid w:val="00261D93"/>
    <w:rsid w:val="0027545E"/>
    <w:rsid w:val="002851D4"/>
    <w:rsid w:val="00286EEF"/>
    <w:rsid w:val="002963B0"/>
    <w:rsid w:val="0029761B"/>
    <w:rsid w:val="002A0C81"/>
    <w:rsid w:val="002A121A"/>
    <w:rsid w:val="002A29E6"/>
    <w:rsid w:val="002A5580"/>
    <w:rsid w:val="002A56DF"/>
    <w:rsid w:val="002B1B67"/>
    <w:rsid w:val="002C67FE"/>
    <w:rsid w:val="002C7F19"/>
    <w:rsid w:val="002D165A"/>
    <w:rsid w:val="002D43E1"/>
    <w:rsid w:val="002D5169"/>
    <w:rsid w:val="002D5782"/>
    <w:rsid w:val="002E1133"/>
    <w:rsid w:val="002E3F40"/>
    <w:rsid w:val="002E563E"/>
    <w:rsid w:val="002E6939"/>
    <w:rsid w:val="002F1E92"/>
    <w:rsid w:val="00300F38"/>
    <w:rsid w:val="00301EBC"/>
    <w:rsid w:val="00303803"/>
    <w:rsid w:val="003051C2"/>
    <w:rsid w:val="00305AA7"/>
    <w:rsid w:val="00306739"/>
    <w:rsid w:val="003100D1"/>
    <w:rsid w:val="003117EF"/>
    <w:rsid w:val="003364B8"/>
    <w:rsid w:val="00341AF1"/>
    <w:rsid w:val="0034323A"/>
    <w:rsid w:val="00347974"/>
    <w:rsid w:val="00347BB0"/>
    <w:rsid w:val="003503A4"/>
    <w:rsid w:val="003668C4"/>
    <w:rsid w:val="003809A0"/>
    <w:rsid w:val="00383F41"/>
    <w:rsid w:val="00387ED0"/>
    <w:rsid w:val="003950C6"/>
    <w:rsid w:val="003A65C1"/>
    <w:rsid w:val="003A6CCA"/>
    <w:rsid w:val="003B3991"/>
    <w:rsid w:val="003C1539"/>
    <w:rsid w:val="003C35FC"/>
    <w:rsid w:val="003C5770"/>
    <w:rsid w:val="003D13D1"/>
    <w:rsid w:val="003D3AD1"/>
    <w:rsid w:val="003E4EC3"/>
    <w:rsid w:val="003E5FF1"/>
    <w:rsid w:val="003F4261"/>
    <w:rsid w:val="003F595D"/>
    <w:rsid w:val="00432EAF"/>
    <w:rsid w:val="00435124"/>
    <w:rsid w:val="0044158B"/>
    <w:rsid w:val="00441987"/>
    <w:rsid w:val="00443BB8"/>
    <w:rsid w:val="00460C6F"/>
    <w:rsid w:val="0046544F"/>
    <w:rsid w:val="004672C8"/>
    <w:rsid w:val="004729F6"/>
    <w:rsid w:val="00475AF4"/>
    <w:rsid w:val="00480984"/>
    <w:rsid w:val="0048415C"/>
    <w:rsid w:val="00484D13"/>
    <w:rsid w:val="00487E05"/>
    <w:rsid w:val="00495D32"/>
    <w:rsid w:val="00495D68"/>
    <w:rsid w:val="004A435E"/>
    <w:rsid w:val="004B0F1A"/>
    <w:rsid w:val="004B7416"/>
    <w:rsid w:val="004D18FF"/>
    <w:rsid w:val="004D797C"/>
    <w:rsid w:val="004E55CA"/>
    <w:rsid w:val="004E6336"/>
    <w:rsid w:val="00500B7C"/>
    <w:rsid w:val="005025DD"/>
    <w:rsid w:val="005028ED"/>
    <w:rsid w:val="0051477D"/>
    <w:rsid w:val="00517287"/>
    <w:rsid w:val="00527718"/>
    <w:rsid w:val="00537D9F"/>
    <w:rsid w:val="00542ED5"/>
    <w:rsid w:val="00567A86"/>
    <w:rsid w:val="005701B7"/>
    <w:rsid w:val="005721FE"/>
    <w:rsid w:val="00575EBC"/>
    <w:rsid w:val="0057757B"/>
    <w:rsid w:val="00595A7B"/>
    <w:rsid w:val="00596642"/>
    <w:rsid w:val="005C11E8"/>
    <w:rsid w:val="005D4941"/>
    <w:rsid w:val="005D6CCF"/>
    <w:rsid w:val="005E6E72"/>
    <w:rsid w:val="005F2510"/>
    <w:rsid w:val="00600EF5"/>
    <w:rsid w:val="00605FD8"/>
    <w:rsid w:val="006102EC"/>
    <w:rsid w:val="006112C8"/>
    <w:rsid w:val="00612535"/>
    <w:rsid w:val="00627F08"/>
    <w:rsid w:val="00632A1A"/>
    <w:rsid w:val="00634566"/>
    <w:rsid w:val="00635712"/>
    <w:rsid w:val="00651AF5"/>
    <w:rsid w:val="00651BD1"/>
    <w:rsid w:val="00666902"/>
    <w:rsid w:val="00675FDF"/>
    <w:rsid w:val="00686875"/>
    <w:rsid w:val="00687733"/>
    <w:rsid w:val="00692082"/>
    <w:rsid w:val="00693E78"/>
    <w:rsid w:val="006A0031"/>
    <w:rsid w:val="006A3874"/>
    <w:rsid w:val="006B49F4"/>
    <w:rsid w:val="006C3EE0"/>
    <w:rsid w:val="006C5220"/>
    <w:rsid w:val="006D0FC7"/>
    <w:rsid w:val="006D2999"/>
    <w:rsid w:val="006E29F4"/>
    <w:rsid w:val="006E2B31"/>
    <w:rsid w:val="006E450F"/>
    <w:rsid w:val="006F3F25"/>
    <w:rsid w:val="006F68B4"/>
    <w:rsid w:val="006F7707"/>
    <w:rsid w:val="007117D9"/>
    <w:rsid w:val="00714000"/>
    <w:rsid w:val="00724262"/>
    <w:rsid w:val="00726147"/>
    <w:rsid w:val="00733370"/>
    <w:rsid w:val="00735FD0"/>
    <w:rsid w:val="00740532"/>
    <w:rsid w:val="00740561"/>
    <w:rsid w:val="007506E7"/>
    <w:rsid w:val="00762A13"/>
    <w:rsid w:val="00767127"/>
    <w:rsid w:val="00767977"/>
    <w:rsid w:val="0077249B"/>
    <w:rsid w:val="00783729"/>
    <w:rsid w:val="00785BD2"/>
    <w:rsid w:val="007872B8"/>
    <w:rsid w:val="00791A66"/>
    <w:rsid w:val="007922E9"/>
    <w:rsid w:val="00793CC7"/>
    <w:rsid w:val="007943D6"/>
    <w:rsid w:val="00796466"/>
    <w:rsid w:val="007B3C92"/>
    <w:rsid w:val="007B65CD"/>
    <w:rsid w:val="007B660A"/>
    <w:rsid w:val="007C30C0"/>
    <w:rsid w:val="007D5E13"/>
    <w:rsid w:val="007D6D89"/>
    <w:rsid w:val="007E7DAC"/>
    <w:rsid w:val="007F1329"/>
    <w:rsid w:val="007F1903"/>
    <w:rsid w:val="007F3A47"/>
    <w:rsid w:val="007F7F1A"/>
    <w:rsid w:val="00810C2F"/>
    <w:rsid w:val="008168D5"/>
    <w:rsid w:val="00823AB1"/>
    <w:rsid w:val="00830E74"/>
    <w:rsid w:val="00835A4E"/>
    <w:rsid w:val="00844A6D"/>
    <w:rsid w:val="0084644E"/>
    <w:rsid w:val="0084762A"/>
    <w:rsid w:val="00853743"/>
    <w:rsid w:val="00855A43"/>
    <w:rsid w:val="008575A8"/>
    <w:rsid w:val="00884139"/>
    <w:rsid w:val="00894972"/>
    <w:rsid w:val="008A0094"/>
    <w:rsid w:val="008B13C0"/>
    <w:rsid w:val="008B3B76"/>
    <w:rsid w:val="008C13B7"/>
    <w:rsid w:val="008C2E6C"/>
    <w:rsid w:val="008C2EF4"/>
    <w:rsid w:val="008D3AAD"/>
    <w:rsid w:val="008E02CC"/>
    <w:rsid w:val="008E3021"/>
    <w:rsid w:val="008E46A1"/>
    <w:rsid w:val="008E57EE"/>
    <w:rsid w:val="008E5994"/>
    <w:rsid w:val="008E7A24"/>
    <w:rsid w:val="00900670"/>
    <w:rsid w:val="0090226B"/>
    <w:rsid w:val="00912CA0"/>
    <w:rsid w:val="00913628"/>
    <w:rsid w:val="009146DA"/>
    <w:rsid w:val="009222D7"/>
    <w:rsid w:val="00925F52"/>
    <w:rsid w:val="009451E9"/>
    <w:rsid w:val="00945D42"/>
    <w:rsid w:val="009555C2"/>
    <w:rsid w:val="009555E7"/>
    <w:rsid w:val="0096219E"/>
    <w:rsid w:val="00965762"/>
    <w:rsid w:val="009727D3"/>
    <w:rsid w:val="00976071"/>
    <w:rsid w:val="009807E2"/>
    <w:rsid w:val="00984939"/>
    <w:rsid w:val="009868B2"/>
    <w:rsid w:val="00990592"/>
    <w:rsid w:val="009918A1"/>
    <w:rsid w:val="009926FF"/>
    <w:rsid w:val="00993F8F"/>
    <w:rsid w:val="009A0DE5"/>
    <w:rsid w:val="009A1330"/>
    <w:rsid w:val="009A5109"/>
    <w:rsid w:val="009B249C"/>
    <w:rsid w:val="009B7DE7"/>
    <w:rsid w:val="009C76AD"/>
    <w:rsid w:val="009D6312"/>
    <w:rsid w:val="009F4972"/>
    <w:rsid w:val="00A01739"/>
    <w:rsid w:val="00A04EA5"/>
    <w:rsid w:val="00A05C9F"/>
    <w:rsid w:val="00A10B2C"/>
    <w:rsid w:val="00A12666"/>
    <w:rsid w:val="00A17DEA"/>
    <w:rsid w:val="00A21AC6"/>
    <w:rsid w:val="00A22317"/>
    <w:rsid w:val="00A238C8"/>
    <w:rsid w:val="00A26FC5"/>
    <w:rsid w:val="00A30721"/>
    <w:rsid w:val="00A32AFA"/>
    <w:rsid w:val="00A32E96"/>
    <w:rsid w:val="00A35479"/>
    <w:rsid w:val="00A403C0"/>
    <w:rsid w:val="00A44E95"/>
    <w:rsid w:val="00A62EE1"/>
    <w:rsid w:val="00A63652"/>
    <w:rsid w:val="00A64C4C"/>
    <w:rsid w:val="00A74339"/>
    <w:rsid w:val="00A7619F"/>
    <w:rsid w:val="00A765E7"/>
    <w:rsid w:val="00A8105F"/>
    <w:rsid w:val="00A820E8"/>
    <w:rsid w:val="00A83772"/>
    <w:rsid w:val="00A842B9"/>
    <w:rsid w:val="00A91BFE"/>
    <w:rsid w:val="00A940DA"/>
    <w:rsid w:val="00A95A43"/>
    <w:rsid w:val="00AA09C0"/>
    <w:rsid w:val="00AA3322"/>
    <w:rsid w:val="00AB1320"/>
    <w:rsid w:val="00AD1C21"/>
    <w:rsid w:val="00AD7782"/>
    <w:rsid w:val="00AE6893"/>
    <w:rsid w:val="00AF22DE"/>
    <w:rsid w:val="00AF4B7A"/>
    <w:rsid w:val="00B00F7D"/>
    <w:rsid w:val="00B03D59"/>
    <w:rsid w:val="00B17EE2"/>
    <w:rsid w:val="00B17FED"/>
    <w:rsid w:val="00B3604B"/>
    <w:rsid w:val="00B40481"/>
    <w:rsid w:val="00B4158B"/>
    <w:rsid w:val="00B459AD"/>
    <w:rsid w:val="00B5229F"/>
    <w:rsid w:val="00B623C1"/>
    <w:rsid w:val="00B646B3"/>
    <w:rsid w:val="00B667EC"/>
    <w:rsid w:val="00B766B6"/>
    <w:rsid w:val="00B90EC9"/>
    <w:rsid w:val="00B916BA"/>
    <w:rsid w:val="00B92E8C"/>
    <w:rsid w:val="00B953F6"/>
    <w:rsid w:val="00BA66E9"/>
    <w:rsid w:val="00BB1832"/>
    <w:rsid w:val="00BC652B"/>
    <w:rsid w:val="00BD32C2"/>
    <w:rsid w:val="00BD4399"/>
    <w:rsid w:val="00BE0EAA"/>
    <w:rsid w:val="00BE1C33"/>
    <w:rsid w:val="00BE51B8"/>
    <w:rsid w:val="00BF1FBA"/>
    <w:rsid w:val="00C01239"/>
    <w:rsid w:val="00C03D15"/>
    <w:rsid w:val="00C066ED"/>
    <w:rsid w:val="00C07DB4"/>
    <w:rsid w:val="00C111E8"/>
    <w:rsid w:val="00C1410D"/>
    <w:rsid w:val="00C16D7F"/>
    <w:rsid w:val="00C2795A"/>
    <w:rsid w:val="00C30F75"/>
    <w:rsid w:val="00C31067"/>
    <w:rsid w:val="00C33C5E"/>
    <w:rsid w:val="00C440A1"/>
    <w:rsid w:val="00C44A75"/>
    <w:rsid w:val="00C570C1"/>
    <w:rsid w:val="00C60AE7"/>
    <w:rsid w:val="00C62FF6"/>
    <w:rsid w:val="00C6739D"/>
    <w:rsid w:val="00C72D46"/>
    <w:rsid w:val="00C803B2"/>
    <w:rsid w:val="00C80E98"/>
    <w:rsid w:val="00C85A87"/>
    <w:rsid w:val="00C935C0"/>
    <w:rsid w:val="00C936FF"/>
    <w:rsid w:val="00C9649C"/>
    <w:rsid w:val="00C977F3"/>
    <w:rsid w:val="00CA00AD"/>
    <w:rsid w:val="00CA6C7E"/>
    <w:rsid w:val="00CB188A"/>
    <w:rsid w:val="00CB34D5"/>
    <w:rsid w:val="00CB5C26"/>
    <w:rsid w:val="00CC4650"/>
    <w:rsid w:val="00CF0B22"/>
    <w:rsid w:val="00CF572E"/>
    <w:rsid w:val="00D0198E"/>
    <w:rsid w:val="00D026F2"/>
    <w:rsid w:val="00D04926"/>
    <w:rsid w:val="00D069CA"/>
    <w:rsid w:val="00D10A30"/>
    <w:rsid w:val="00D1125C"/>
    <w:rsid w:val="00D1259A"/>
    <w:rsid w:val="00D24C1A"/>
    <w:rsid w:val="00D257F5"/>
    <w:rsid w:val="00D307C6"/>
    <w:rsid w:val="00D37326"/>
    <w:rsid w:val="00D40512"/>
    <w:rsid w:val="00D424BC"/>
    <w:rsid w:val="00D432A2"/>
    <w:rsid w:val="00D51A22"/>
    <w:rsid w:val="00D52743"/>
    <w:rsid w:val="00D56EE5"/>
    <w:rsid w:val="00D5758C"/>
    <w:rsid w:val="00D61981"/>
    <w:rsid w:val="00D62CC6"/>
    <w:rsid w:val="00D646C9"/>
    <w:rsid w:val="00D71F3B"/>
    <w:rsid w:val="00D772FB"/>
    <w:rsid w:val="00D8332A"/>
    <w:rsid w:val="00D8540A"/>
    <w:rsid w:val="00D86734"/>
    <w:rsid w:val="00D96120"/>
    <w:rsid w:val="00D9648C"/>
    <w:rsid w:val="00DA18C0"/>
    <w:rsid w:val="00DA3B87"/>
    <w:rsid w:val="00DC2B4B"/>
    <w:rsid w:val="00DC4362"/>
    <w:rsid w:val="00DD5426"/>
    <w:rsid w:val="00DE132E"/>
    <w:rsid w:val="00DF1D95"/>
    <w:rsid w:val="00DF3169"/>
    <w:rsid w:val="00E069EF"/>
    <w:rsid w:val="00E1074B"/>
    <w:rsid w:val="00E14241"/>
    <w:rsid w:val="00E168E6"/>
    <w:rsid w:val="00E20C0A"/>
    <w:rsid w:val="00E24079"/>
    <w:rsid w:val="00E26A28"/>
    <w:rsid w:val="00E27F82"/>
    <w:rsid w:val="00E308AD"/>
    <w:rsid w:val="00E31C57"/>
    <w:rsid w:val="00E37416"/>
    <w:rsid w:val="00E42B87"/>
    <w:rsid w:val="00E51E1A"/>
    <w:rsid w:val="00E62788"/>
    <w:rsid w:val="00E63B11"/>
    <w:rsid w:val="00E84F9D"/>
    <w:rsid w:val="00E851F2"/>
    <w:rsid w:val="00E931A2"/>
    <w:rsid w:val="00EA4329"/>
    <w:rsid w:val="00EA7F0D"/>
    <w:rsid w:val="00EB0416"/>
    <w:rsid w:val="00EB1502"/>
    <w:rsid w:val="00EC341C"/>
    <w:rsid w:val="00EC625A"/>
    <w:rsid w:val="00EC677C"/>
    <w:rsid w:val="00ED1EA7"/>
    <w:rsid w:val="00ED3414"/>
    <w:rsid w:val="00ED4F55"/>
    <w:rsid w:val="00EE4142"/>
    <w:rsid w:val="00EF117A"/>
    <w:rsid w:val="00EF7773"/>
    <w:rsid w:val="00EF7B61"/>
    <w:rsid w:val="00EF7EA9"/>
    <w:rsid w:val="00F02132"/>
    <w:rsid w:val="00F0477A"/>
    <w:rsid w:val="00F076DB"/>
    <w:rsid w:val="00F07C94"/>
    <w:rsid w:val="00F207CE"/>
    <w:rsid w:val="00F20811"/>
    <w:rsid w:val="00F208F3"/>
    <w:rsid w:val="00F3341A"/>
    <w:rsid w:val="00F33FC3"/>
    <w:rsid w:val="00F35521"/>
    <w:rsid w:val="00F44B6C"/>
    <w:rsid w:val="00F46379"/>
    <w:rsid w:val="00F50E12"/>
    <w:rsid w:val="00F551F6"/>
    <w:rsid w:val="00F579E8"/>
    <w:rsid w:val="00F74151"/>
    <w:rsid w:val="00F74FF6"/>
    <w:rsid w:val="00F809CD"/>
    <w:rsid w:val="00F97976"/>
    <w:rsid w:val="00FA0E36"/>
    <w:rsid w:val="00FA4062"/>
    <w:rsid w:val="00FB5B6D"/>
    <w:rsid w:val="00FB719A"/>
    <w:rsid w:val="00FC0330"/>
    <w:rsid w:val="00FC48B2"/>
    <w:rsid w:val="00FC4E68"/>
    <w:rsid w:val="00FC4FB1"/>
    <w:rsid w:val="00FC5BCD"/>
    <w:rsid w:val="00FD04DF"/>
    <w:rsid w:val="00FD2648"/>
    <w:rsid w:val="00FE02D6"/>
    <w:rsid w:val="00FE4BE6"/>
    <w:rsid w:val="00FE580A"/>
    <w:rsid w:val="00FE77C7"/>
    <w:rsid w:val="00FE79F8"/>
    <w:rsid w:val="00FF2569"/>
    <w:rsid w:val="01AA3877"/>
    <w:rsid w:val="05AF2258"/>
    <w:rsid w:val="0670069A"/>
    <w:rsid w:val="09FB7F0C"/>
    <w:rsid w:val="0FFC6FFA"/>
    <w:rsid w:val="168B1A72"/>
    <w:rsid w:val="4A4E23D7"/>
    <w:rsid w:val="52C269B3"/>
    <w:rsid w:val="5D245992"/>
    <w:rsid w:val="683F3765"/>
    <w:rsid w:val="77C0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2"/>
    <w:qFormat/>
    <w:uiPriority w:val="9"/>
    <w:pPr>
      <w:keepNext/>
      <w:spacing w:before="240" w:after="120"/>
      <w:jc w:val="left"/>
      <w:outlineLvl w:val="2"/>
    </w:pPr>
    <w:rPr>
      <w:rFonts w:ascii="黑体" w:hAnsi="黑体" w:eastAsia="黑体"/>
      <w:b/>
      <w:bCs/>
      <w:sz w:val="28"/>
      <w:szCs w:val="2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unhideWhenUsed/>
    <w:qFormat/>
    <w:uiPriority w:val="99"/>
    <w:rPr>
      <w:b/>
      <w:bCs/>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页脚 字符"/>
    <w:link w:val="6"/>
    <w:qFormat/>
    <w:uiPriority w:val="99"/>
    <w:rPr>
      <w:kern w:val="2"/>
      <w:sz w:val="18"/>
      <w:szCs w:val="18"/>
    </w:rPr>
  </w:style>
  <w:style w:type="character" w:customStyle="1" w:styleId="15">
    <w:name w:val="批注主题 字符"/>
    <w:link w:val="8"/>
    <w:semiHidden/>
    <w:qFormat/>
    <w:uiPriority w:val="99"/>
    <w:rPr>
      <w:b/>
      <w:bCs/>
      <w:kern w:val="2"/>
      <w:sz w:val="21"/>
      <w:szCs w:val="22"/>
    </w:rPr>
  </w:style>
  <w:style w:type="character" w:customStyle="1" w:styleId="16">
    <w:name w:val="页眉 字符"/>
    <w:link w:val="7"/>
    <w:semiHidden/>
    <w:qFormat/>
    <w:uiPriority w:val="99"/>
    <w:rPr>
      <w:kern w:val="2"/>
      <w:sz w:val="18"/>
      <w:szCs w:val="18"/>
    </w:rPr>
  </w:style>
  <w:style w:type="character" w:customStyle="1" w:styleId="17">
    <w:name w:val="批注框文本 字符"/>
    <w:link w:val="5"/>
    <w:semiHidden/>
    <w:qFormat/>
    <w:uiPriority w:val="99"/>
    <w:rPr>
      <w:kern w:val="2"/>
      <w:sz w:val="18"/>
      <w:szCs w:val="18"/>
    </w:rPr>
  </w:style>
  <w:style w:type="character" w:customStyle="1" w:styleId="18">
    <w:name w:val="批注文字 字符"/>
    <w:link w:val="3"/>
    <w:semiHidden/>
    <w:qFormat/>
    <w:uiPriority w:val="99"/>
    <w:rPr>
      <w:kern w:val="2"/>
      <w:sz w:val="21"/>
      <w:szCs w:val="22"/>
    </w:rPr>
  </w:style>
  <w:style w:type="character" w:customStyle="1" w:styleId="19">
    <w:name w:val="日期 字符"/>
    <w:link w:val="4"/>
    <w:semiHidden/>
    <w:qFormat/>
    <w:uiPriority w:val="99"/>
    <w:rPr>
      <w:kern w:val="2"/>
      <w:sz w:val="21"/>
      <w:szCs w:val="22"/>
    </w:rPr>
  </w:style>
  <w:style w:type="paragraph" w:customStyle="1" w:styleId="20">
    <w:name w:val="Char Char Char Char Char Char Char Char Char Char Char Char Char Char Char Char"/>
    <w:basedOn w:val="1"/>
    <w:qFormat/>
    <w:uiPriority w:val="0"/>
    <w:rPr>
      <w:rFonts w:ascii="Tahoma" w:hAnsi="Tahoma"/>
      <w:sz w:val="24"/>
      <w:szCs w:val="24"/>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标题 3 字符"/>
    <w:basedOn w:val="11"/>
    <w:link w:val="2"/>
    <w:qFormat/>
    <w:uiPriority w:val="9"/>
    <w:rPr>
      <w:rFonts w:ascii="黑体" w:hAnsi="黑体" w:eastAsia="黑体"/>
      <w:b/>
      <w:bCs/>
      <w:kern w:val="2"/>
      <w:sz w:val="28"/>
      <w:szCs w:val="26"/>
    </w:rPr>
  </w:style>
  <w:style w:type="paragraph" w:styleId="23">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2261</Words>
  <Characters>2355</Characters>
  <Lines>18</Lines>
  <Paragraphs>5</Paragraphs>
  <TotalTime>0</TotalTime>
  <ScaleCrop>false</ScaleCrop>
  <LinksUpToDate>false</LinksUpToDate>
  <CharactersWithSpaces>2434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2023-03-09T01:12:00Z</dcterms:created>
  <dc:creator>USER</dc:creator>
  <cp:lastModifiedBy>SIPG</cp:lastModifiedBy>
  <cp:lastPrinted>2023-03-09T00:41:00Z</cp:lastPrinted>
  <dcterms:modified xsi:type="dcterms:W3CDTF">2025-03-03T07:11:46Z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62FE565143B94518ABD0A1D7E386E2A6_12</vt:lpwstr>
  </property>
  <property fmtid="{D5CDD505-2E9C-101B-9397-08002B2CF9AE}" pid="4" name="KSOTemplateDocerSaveRecord">
    <vt:lpwstr>eyJoZGlkIjoiNzY4MTM1ZGZiMjk0NTc3N2QxMzI1MmFhNmVkYjU5ZmQiLCJ1c2VySWQiOiIyODU4MDYzMzIifQ==</vt:lpwstr>
  </property>
</Properties>
</file>