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tabs>
          <w:tab w:val="left" w:pos="2410"/>
        </w:tabs>
        <w:spacing w:before="0" w:after="0" w:line="520" w:lineRule="exact"/>
        <w:jc w:val="center"/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  <w:t>上港集团基层团组织主题团日和团员组织生活内容提示</w:t>
      </w:r>
    </w:p>
    <w:p>
      <w:pPr>
        <w:pStyle w:val="2"/>
        <w:keepNext w:val="0"/>
        <w:keepLines w:val="0"/>
        <w:widowControl/>
        <w:tabs>
          <w:tab w:val="left" w:pos="2410"/>
        </w:tabs>
        <w:spacing w:before="0" w:after="0" w:line="520" w:lineRule="exact"/>
        <w:jc w:val="center"/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  <w:t>（2025年</w:t>
      </w:r>
      <w:r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  <w:t>4</w:t>
      </w:r>
      <w:r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  <w:t>月份）</w:t>
      </w:r>
    </w:p>
    <w:p>
      <w:pPr>
        <w:pStyle w:val="2"/>
        <w:keepNext w:val="0"/>
        <w:keepLines w:val="0"/>
        <w:widowControl/>
        <w:tabs>
          <w:tab w:val="left" w:pos="2410"/>
        </w:tabs>
        <w:spacing w:before="0" w:after="0" w:line="520" w:lineRule="exact"/>
        <w:jc w:val="center"/>
        <w:rPr>
          <w:rFonts w:hint="eastAsia" w:asciiTheme="minorEastAsia" w:hAnsiTheme="minorEastAsia" w:eastAsiaTheme="minorEastAsia" w:cstheme="minorEastAsia"/>
          <w:b/>
          <w:caps/>
          <w:kern w:val="44"/>
          <w:sz w:val="28"/>
          <w:szCs w:val="28"/>
        </w:rPr>
      </w:pPr>
      <w:bookmarkStart w:id="0" w:name="_GoBack"/>
      <w:bookmarkEnd w:id="0"/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一、总体要求：</w:t>
      </w:r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1.定时间、定地点、定内容；有主题、有讨论、有共识、有行动。</w:t>
      </w:r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2.紧跟党走，围绕中心，立足基层，面向青年。</w:t>
      </w:r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二、内容导引：</w:t>
      </w:r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1、开展中央八项规定精神学习，并与团纪处分条例内容融会贯通，不断提升团员思想政治素质，促进团组织更好地发扬青年先锋作用。</w:t>
      </w:r>
    </w:p>
    <w:p>
      <w:pPr>
        <w:pStyle w:val="14"/>
        <w:widowControl/>
        <w:tabs>
          <w:tab w:val="left" w:pos="840"/>
          <w:tab w:val="left" w:pos="1050"/>
          <w:tab w:val="left" w:pos="1260"/>
        </w:tabs>
        <w:spacing w:after="0" w:line="520" w:lineRule="exact"/>
        <w:ind w:firstLine="560" w:firstLineChars="200"/>
        <w:jc w:val="both"/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2、持续开展形势任务教育，组织青年学习了解集团可持续发展报告。</w:t>
      </w:r>
    </w:p>
    <w:p>
      <w:pPr>
        <w:pStyle w:val="14"/>
        <w:widowControl/>
        <w:tabs>
          <w:tab w:val="left" w:pos="840"/>
          <w:tab w:val="left" w:pos="1050"/>
          <w:tab w:val="left" w:pos="1260"/>
        </w:tabs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三、操作提示：</w:t>
      </w:r>
    </w:p>
    <w:p>
      <w:pPr>
        <w:pStyle w:val="14"/>
        <w:widowControl/>
        <w:spacing w:before="0" w:after="0" w:line="520" w:lineRule="exact"/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请各单位团组织结合实际拓展当月“三会一课”的内容，创新“主题团日”活动形式，做好《上港集团团支部手册》、智慧团建平台党史学习相关内容的记录，切实严格团内组织生活，落实从严治团要求，引导广大团员青年学思践悟，实干笃行，为把集团建设成为世界一流港口企业贡献青春力量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客贴金刚体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字魂110号-武林江湖体">
    <w:panose1 w:val="000005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4MTM1ZGZiMjk0NTc3N2QxMzI1MmFhNmVkYjU5ZmQifQ=="/>
  </w:docVars>
  <w:rsids>
    <w:rsidRoot w:val="00CE00B2"/>
    <w:rsid w:val="003420DC"/>
    <w:rsid w:val="0055303E"/>
    <w:rsid w:val="005E2979"/>
    <w:rsid w:val="005F22A6"/>
    <w:rsid w:val="00707D77"/>
    <w:rsid w:val="00886EC9"/>
    <w:rsid w:val="00A46CC2"/>
    <w:rsid w:val="00A830E3"/>
    <w:rsid w:val="00AB40B3"/>
    <w:rsid w:val="00CE00B2"/>
    <w:rsid w:val="00D150FE"/>
    <w:rsid w:val="00D737DF"/>
    <w:rsid w:val="5D2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qFormat/>
    <w:uiPriority w:val="0"/>
    <w:pPr>
      <w:spacing w:before="100" w:after="100"/>
      <w:jc w:val="left"/>
    </w:pPr>
    <w:rPr>
      <w:rFonts w:cs="Times New Roman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291</Characters>
  <Lines>2</Lines>
  <Paragraphs>1</Paragraphs>
  <TotalTime>19</TotalTime>
  <ScaleCrop>false</ScaleCrop>
  <LinksUpToDate>false</LinksUpToDate>
  <CharactersWithSpaces>340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2025-04-06T15:31:00Z</dcterms:created>
  <dc:creator>梁泽鹏</dc:creator>
  <cp:lastModifiedBy>王绪蓉</cp:lastModifiedBy>
  <dcterms:modified xsi:type="dcterms:W3CDTF">2025-04-08T01:20:43Z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D1230AC9F0534AA7A63C590DFB300415_12</vt:lpwstr>
  </property>
</Properties>
</file>