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47C33">
      <w:pPr>
        <w:pStyle w:val="2"/>
        <w:widowControl/>
        <w:tabs>
          <w:tab w:val="left" w:pos="2410"/>
        </w:tabs>
        <w:spacing w:before="0" w:after="0" w:line="52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>上港集团基层团组织主题团日和团员组织生活内容提示</w:t>
      </w:r>
    </w:p>
    <w:p w14:paraId="0BBD8A98">
      <w:pPr>
        <w:pStyle w:val="2"/>
        <w:widowControl/>
        <w:spacing w:before="0" w:after="0" w:line="52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>（2025年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asciiTheme="minorEastAsia" w:hAnsiTheme="minorEastAsia" w:eastAsiaTheme="minorEastAsia" w:cstheme="minorEastAsia"/>
          <w:sz w:val="28"/>
          <w:szCs w:val="28"/>
        </w:rPr>
        <w:t>月份）</w:t>
      </w:r>
    </w:p>
    <w:p w14:paraId="017AA970">
      <w:pPr>
        <w:rPr>
          <w:rFonts w:hint="eastAsia"/>
        </w:rPr>
      </w:pPr>
    </w:p>
    <w:p w14:paraId="59C2D459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一、总体要求：</w:t>
      </w:r>
    </w:p>
    <w:p w14:paraId="2259500C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1.定时间、定地点、定内容；有主题、有讨论、有共识、有行动。</w:t>
      </w:r>
    </w:p>
    <w:p w14:paraId="5760A903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2.紧跟党走，围绕中心，立足基层，面向青年。</w:t>
      </w:r>
    </w:p>
    <w:p w14:paraId="3240AAF6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二、内容导引：</w:t>
      </w:r>
    </w:p>
    <w:p w14:paraId="37E062E2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开展纪念中国人民抗日战争暨世界反法西斯战争胜利80周年系列教育活动，引导团员青年深刻感悟先辈不屈意志，准确把握抗战胜利的伟大意义，自觉弘扬伟大抗战精神，进一步增强民族自豪感与时代责任感。</w:t>
      </w:r>
    </w:p>
    <w:p w14:paraId="64FA7EE8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加强对新入职员工的关心关爱，扎实做好新入职团员青年团关系转接，帮助团员青年在“智慧团建”系统顺利加入组织；有计划地安排新入职员工谈心谈话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学习培训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，帮助他们尽快了解企业和融入集体，共同为集团的发展注入青春力量。</w:t>
      </w:r>
    </w:p>
    <w:p w14:paraId="78E38263">
      <w:pPr>
        <w:pStyle w:val="14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三、操作提示：</w:t>
      </w:r>
    </w:p>
    <w:p w14:paraId="4B0E16B0"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请各单位团组织结合实际拓展当月“三会一课”的内容，创新“主题团日”活动形式，做好《上港集团团支部手册》、智慧团建平台</w:t>
      </w:r>
      <w:bookmarkStart w:id="0" w:name="_GoBack"/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党史学习</w:t>
      </w:r>
      <w:bookmarkEnd w:id="0"/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相关内容的记录，切实严格团内组织生活，落实从严治团要求，引导广大团员青年学思践悟，实干笃行，为把集团建设成为世界一流港口企业贡献青春力量。</w:t>
      </w:r>
    </w:p>
    <w:p w14:paraId="4BC65C4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B2"/>
    <w:rsid w:val="00112393"/>
    <w:rsid w:val="00137B47"/>
    <w:rsid w:val="003420DC"/>
    <w:rsid w:val="00503E58"/>
    <w:rsid w:val="0055303E"/>
    <w:rsid w:val="005E2979"/>
    <w:rsid w:val="005F22A6"/>
    <w:rsid w:val="00707D77"/>
    <w:rsid w:val="00886EC9"/>
    <w:rsid w:val="0091182F"/>
    <w:rsid w:val="00A46CC2"/>
    <w:rsid w:val="00A830E3"/>
    <w:rsid w:val="00AB40B3"/>
    <w:rsid w:val="00BB7F9D"/>
    <w:rsid w:val="00C52CDA"/>
    <w:rsid w:val="00CE00B2"/>
    <w:rsid w:val="00D150FE"/>
    <w:rsid w:val="00D53780"/>
    <w:rsid w:val="00D737DF"/>
    <w:rsid w:val="2FD379FB"/>
    <w:rsid w:val="32AF219F"/>
    <w:rsid w:val="4315314B"/>
    <w:rsid w:val="5D225483"/>
    <w:rsid w:val="5F8B3350"/>
    <w:rsid w:val="679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100" w:after="100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442</Characters>
  <Lines>3</Lines>
  <Paragraphs>1</Paragraphs>
  <TotalTime>21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2025-04-06T15:31:00Z</dcterms:created>
  <dc:creator>梁泽鹏</dc:creator>
  <cp:lastModifiedBy>王绪蓉</cp:lastModifiedBy>
  <dcterms:modified xsi:type="dcterms:W3CDTF">2025-09-08T01:36:51Z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eyJoZGlkIjoiNzY4MTM1ZGZiMjk0NTc3N2QxMzI1MmFhNmVkYjU5ZmQiLCJ1c2VySWQiOiIyODU4MDYzMzIifQ==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E44F13ABB82E4377AA33DE60578D5B28_12</vt:lpwstr>
  </property>
</Properties>
</file>