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C77C">
      <w:pPr>
        <w:adjustRightInd w:val="0"/>
        <w:snapToGrid w:val="0"/>
        <w:spacing w:before="240" w:line="520" w:lineRule="exact"/>
        <w:ind w:right="-58"/>
        <w:jc w:val="right"/>
        <w:rPr>
          <w:rFonts w:hint="eastAsia" w:ascii="华文仿宋" w:hAnsi="华文仿宋" w:eastAsia="华文仿宋" w:cs="Times New Roman"/>
          <w:sz w:val="32"/>
          <w:szCs w:val="32"/>
        </w:rPr>
      </w:pPr>
    </w:p>
    <w:p w14:paraId="31741F04">
      <w:pPr>
        <w:adjustRightInd w:val="0"/>
        <w:snapToGrid w:val="0"/>
        <w:spacing w:before="240" w:line="520" w:lineRule="exact"/>
        <w:ind w:right="-58"/>
        <w:jc w:val="right"/>
        <w:rPr>
          <w:rFonts w:hint="eastAsia" w:ascii="华文仿宋" w:hAnsi="华文仿宋" w:eastAsia="华文仿宋" w:cs="Times New Roman"/>
          <w:sz w:val="32"/>
          <w:szCs w:val="32"/>
        </w:rPr>
      </w:pPr>
    </w:p>
    <w:p w14:paraId="72608A06">
      <w:pPr>
        <w:adjustRightInd w:val="0"/>
        <w:snapToGrid w:val="0"/>
        <w:spacing w:before="240" w:line="520" w:lineRule="exact"/>
        <w:ind w:right="-58"/>
        <w:jc w:val="right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沪港务团发〔202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sz w:val="32"/>
          <w:szCs w:val="32"/>
        </w:rPr>
        <w:t>〕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Times New Roman"/>
          <w:sz w:val="32"/>
          <w:szCs w:val="32"/>
        </w:rPr>
        <w:t>号   签发：李佳玺</w:t>
      </w:r>
    </w:p>
    <w:p w14:paraId="209938FA">
      <w:pPr>
        <w:adjustRightInd w:val="0"/>
        <w:snapToGrid w:val="0"/>
        <w:spacing w:line="520" w:lineRule="exact"/>
        <w:rPr>
          <w:rFonts w:hint="eastAsia" w:ascii="华文仿宋" w:hAnsi="华文仿宋" w:eastAsia="华文仿宋" w:cs="Times New Roman"/>
          <w:sz w:val="32"/>
          <w:szCs w:val="32"/>
        </w:rPr>
      </w:pPr>
    </w:p>
    <w:p w14:paraId="08848EBB">
      <w:pPr>
        <w:spacing w:line="520" w:lineRule="exact"/>
        <w:jc w:val="center"/>
        <w:rPr>
          <w:rFonts w:hint="eastAsia" w:ascii="华文仿宋" w:hAnsi="华文仿宋" w:eastAsia="华文仿宋" w:cs="方正小标宋简体"/>
          <w:b/>
          <w:bCs/>
          <w:sz w:val="32"/>
          <w:szCs w:val="32"/>
        </w:rPr>
      </w:pPr>
      <w:r>
        <w:rPr>
          <w:rFonts w:hint="eastAsia" w:ascii="华文仿宋" w:hAnsi="华文仿宋" w:eastAsia="华文仿宋" w:cs="方正小标宋简体"/>
          <w:b/>
          <w:bCs/>
          <w:sz w:val="32"/>
          <w:szCs w:val="32"/>
        </w:rPr>
        <w:t>关于开展“</w:t>
      </w:r>
      <w:r>
        <w:rPr>
          <w:rFonts w:hint="eastAsia" w:ascii="华文仿宋" w:hAnsi="华文仿宋" w:eastAsia="华文仿宋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奋进</w:t>
      </w:r>
      <w:r>
        <w:rPr>
          <w:rFonts w:hint="eastAsia" w:ascii="华文仿宋" w:hAnsi="华文仿宋" w:eastAsia="华文仿宋" w:cs="方正小标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华文仿宋" w:hAnsi="华文仿宋" w:eastAsia="华文仿宋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华文仿宋" w:hAnsi="华文仿宋" w:eastAsia="华文仿宋" w:cs="方正小标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华文仿宋" w:hAnsi="华文仿宋" w:eastAsia="华文仿宋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华文仿宋" w:hAnsi="华文仿宋" w:eastAsia="华文仿宋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青春建新功</w:t>
      </w:r>
      <w:r>
        <w:rPr>
          <w:rFonts w:hint="eastAsia" w:ascii="华文仿宋" w:hAnsi="华文仿宋" w:eastAsia="华文仿宋" w:cs="方正小标宋简体"/>
          <w:b/>
          <w:bCs/>
          <w:sz w:val="32"/>
          <w:szCs w:val="32"/>
        </w:rPr>
        <w:t>”</w:t>
      </w:r>
    </w:p>
    <w:p w14:paraId="6064461E">
      <w:pPr>
        <w:spacing w:line="520" w:lineRule="exact"/>
        <w:jc w:val="center"/>
        <w:rPr>
          <w:rFonts w:hint="eastAsia" w:ascii="华文仿宋" w:hAnsi="华文仿宋" w:eastAsia="华文仿宋" w:cs="方正小标宋简体"/>
          <w:b/>
          <w:bCs/>
          <w:sz w:val="32"/>
          <w:szCs w:val="32"/>
        </w:rPr>
      </w:pPr>
      <w:r>
        <w:rPr>
          <w:rFonts w:hint="eastAsia" w:ascii="华文仿宋" w:hAnsi="华文仿宋" w:eastAsia="华文仿宋" w:cs="方正小标宋简体"/>
          <w:b/>
          <w:bCs/>
          <w:sz w:val="32"/>
          <w:szCs w:val="32"/>
        </w:rPr>
        <w:t>青年岗位建功行动的通知</w:t>
      </w:r>
    </w:p>
    <w:p w14:paraId="374E1E02">
      <w:pPr>
        <w:adjustRightInd w:val="0"/>
        <w:snapToGrid w:val="0"/>
        <w:spacing w:line="520" w:lineRule="exact"/>
        <w:rPr>
          <w:rFonts w:hint="eastAsia" w:ascii="华文仿宋" w:hAnsi="华文仿宋" w:eastAsia="华文仿宋" w:cs="Times New Roman"/>
          <w:sz w:val="32"/>
          <w:szCs w:val="32"/>
        </w:rPr>
      </w:pPr>
    </w:p>
    <w:p w14:paraId="757320DF">
      <w:pPr>
        <w:adjustRightInd w:val="0"/>
        <w:snapToGrid w:val="0"/>
        <w:spacing w:line="520" w:lineRule="exact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集团所属各单位、各控股、参股公司团委（总支、支部）：</w:t>
      </w:r>
    </w:p>
    <w:p w14:paraId="618B7690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2026年是“十五五”规划的开局之年，是全面深化国企改革的关键之年，也是集团向世界一流港口加速迈进的攻坚之年。上半年，集团锚定高质量发展目标，聚力智慧绿色转型、深耕全球航线网络、优化精益运营体系，各项核心指标稳步攀升，顺利实现“双过半”。进入7月以来，受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持续高温、</w:t>
      </w:r>
      <w:r>
        <w:rPr>
          <w:rFonts w:hint="eastAsia" w:ascii="华文仿宋" w:hAnsi="华文仿宋" w:eastAsia="华文仿宋" w:cs="Times New Roman"/>
          <w:sz w:val="32"/>
          <w:szCs w:val="32"/>
        </w:rPr>
        <w:t>台风“巴威”、多轮强降雨及班轮公司船期波动等不利因素影响，集团下半年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保通保畅与稳产增效任务艰巨、挑战严峻</w:t>
      </w:r>
      <w:r>
        <w:rPr>
          <w:rFonts w:hint="eastAsia" w:ascii="华文仿宋" w:hAnsi="华文仿宋" w:eastAsia="华文仿宋" w:cs="Times New Roman"/>
          <w:sz w:val="32"/>
          <w:szCs w:val="32"/>
        </w:rPr>
        <w:t>。为进一步提升共青团组织力、引领力、服务力和对党政工作的贡献度，动员广大团员青年在急难险重任务中挺膺担当，助力集团全力冲刺年度既定任务目标，集团团委决定开展“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奋进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青春建新功</w:t>
      </w:r>
      <w:r>
        <w:rPr>
          <w:rFonts w:hint="eastAsia" w:ascii="华文仿宋" w:hAnsi="华文仿宋" w:eastAsia="华文仿宋" w:cs="Times New Roman"/>
          <w:sz w:val="32"/>
          <w:szCs w:val="32"/>
        </w:rPr>
        <w:t>”青年岗位建功行动，具体通知如下：</w:t>
      </w:r>
      <w:bookmarkStart w:id="0" w:name="_GoBack"/>
      <w:bookmarkEnd w:id="0"/>
    </w:p>
    <w:p w14:paraId="409B299A">
      <w:pPr>
        <w:adjustRightInd w:val="0"/>
        <w:snapToGrid w:val="0"/>
        <w:spacing w:line="520" w:lineRule="exact"/>
        <w:ind w:firstLine="641" w:firstLineChars="200"/>
        <w:rPr>
          <w:rFonts w:hint="eastAsia" w:ascii="华文仿宋" w:hAnsi="华文仿宋" w:eastAsia="华文仿宋" w:cs="Times New Roman"/>
          <w:b/>
          <w:bCs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一、总体思路</w:t>
      </w:r>
    </w:p>
    <w:p w14:paraId="1A9DA3CC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紧密围绕集团“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稳中求进、攻坚克难、提质增效、保持优势</w:t>
      </w:r>
      <w:r>
        <w:rPr>
          <w:rFonts w:hint="eastAsia" w:ascii="华文仿宋" w:hAnsi="华文仿宋" w:eastAsia="华文仿宋" w:cs="Times New Roman"/>
          <w:sz w:val="32"/>
          <w:szCs w:val="32"/>
        </w:rPr>
        <w:t>”的工作方针，结合“国有企业改革深化提升行动”总体要求，充分运用“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党组织出题、团组织领题、团员青年破题</w:t>
      </w:r>
      <w:r>
        <w:rPr>
          <w:rFonts w:hint="eastAsia" w:ascii="华文仿宋" w:hAnsi="华文仿宋" w:eastAsia="华文仿宋" w:cs="Times New Roman"/>
          <w:sz w:val="32"/>
          <w:szCs w:val="32"/>
        </w:rPr>
        <w:t>”机制，组建青年突击队、青年文明号和青年安全生产示范岗集体，引领广大青年在企业生产经营、设备管理、降本增效、技术攻关等“急难险重新”任务中持续迸发奋斗力量、展现创新热情，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动员集体学习、探索、利用AI赋能岗位实践</w:t>
      </w:r>
      <w:r>
        <w:rPr>
          <w:rFonts w:hint="eastAsia" w:ascii="华文仿宋" w:hAnsi="华文仿宋" w:eastAsia="华文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仿宋" w:hAnsi="华文仿宋" w:eastAsia="华文仿宋" w:cs="Times New Roman"/>
          <w:sz w:val="32"/>
          <w:szCs w:val="32"/>
        </w:rPr>
        <w:t>为圆满完成集团年度生产任务、加快世界一流航运枢纽建设注入青春动能。</w:t>
      </w:r>
    </w:p>
    <w:p w14:paraId="28E703C2">
      <w:pPr>
        <w:adjustRightInd w:val="0"/>
        <w:snapToGrid w:val="0"/>
        <w:spacing w:line="520" w:lineRule="exact"/>
        <w:ind w:firstLine="641" w:firstLineChars="200"/>
        <w:rPr>
          <w:rFonts w:hint="eastAsia" w:ascii="华文仿宋" w:hAnsi="华文仿宋" w:eastAsia="华文仿宋" w:cs="Times New Roman"/>
          <w:b/>
          <w:bCs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二、主要内容</w:t>
      </w:r>
    </w:p>
    <w:p w14:paraId="3B227707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（一）“号、队、岗”创建条件</w:t>
      </w:r>
    </w:p>
    <w:p w14:paraId="343D1505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1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规模条件：号、队、岗集体人数一般在6人以上、200人以下。</w:t>
      </w:r>
    </w:p>
    <w:p w14:paraId="265C339D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负责人条件：有一名不超过40周岁（198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Times New Roman"/>
          <w:sz w:val="32"/>
          <w:szCs w:val="32"/>
        </w:rPr>
        <w:t>年1月1日以后出生）的集体负责人，且为中国国籍。其中，青年文明号、青年安全生产示范岗负责人须为集体党、政负责人。</w:t>
      </w:r>
    </w:p>
    <w:p w14:paraId="3A34DCDC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3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人员结构条件：“号、岗”创建集体中35周岁及以下青年人数占比不低于50%，“队”创建集体中35周岁及以下青年人数占比不低于60%。</w:t>
      </w:r>
    </w:p>
    <w:p w14:paraId="1909C10F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4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建制条件：“号、岗”创建集体须是具有稳定行政建制的一线青年集体（班组、科室等），“队”可以是围绕“急、难、险、重、新”任务临时组建的青年集体。集体须为以岗位为基础的业务单元，志愿者团队、兴趣小组、基层团组织不能作为创建主体。</w:t>
      </w:r>
    </w:p>
    <w:p w14:paraId="26402DD3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5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安全条件：集体须在出色完成中心工作的前提下，2年内在本市行政区域范围内无安全生产事故，不存在由于违反有关安全生产法律法规而受到行政处罚的情形。其中，创建“青年安全生产示范岗”的集体还须符合其所在单位无一般及以上生产安全事故，申报集体所在单位上级法人单位无较大及以上生产安全事故。</w:t>
      </w:r>
    </w:p>
    <w:p w14:paraId="072AB52C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（二）“号、队、岗”创建流程</w:t>
      </w:r>
    </w:p>
    <w:p w14:paraId="0C751155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1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创建申报</w:t>
      </w:r>
    </w:p>
    <w:p w14:paraId="0226B423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充分做好“号、队、岗”创建报备工作，广泛组织开展青年岗位建功行动的宣传和动员，发现和挖掘一批有代表性的优秀集体和个人。填写《青年岗位建功集体汇总表》（附件1）和《202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sz w:val="32"/>
          <w:szCs w:val="32"/>
        </w:rPr>
        <w:t>年度上港集团青年岗位建功行动先进集体创建申报表》（附件2），并于9月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Times New Roman"/>
          <w:sz w:val="32"/>
          <w:szCs w:val="32"/>
        </w:rPr>
        <w:t>日12:00前将电子版文件发送至邮箱sipgtw@portshanghai.com.cn。创建报备集体需进行公示，公示一般应为2个工作日。</w:t>
      </w:r>
    </w:p>
    <w:p w14:paraId="21D9566B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创建导向</w:t>
      </w:r>
    </w:p>
    <w:p w14:paraId="29D50717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（1）立目标。创建集体可以从行业要求、服务对象需求、青年的岗位发展需求和发挥更大的引领示范作用四个方面入手，制定集体的创建目标。</w:t>
      </w:r>
    </w:p>
    <w:p w14:paraId="6C7DBB05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（2）定计划。确定创建目标后，寻找服务中心工作和服务青年岗位成才的结合点，制定详细的创建计划，开展符合青年特色的思想性、技能性、文娱类活动，调动青年主动性和创造性促进中心工作提升。</w:t>
      </w:r>
    </w:p>
    <w:p w14:paraId="2E7C9B77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（3）重过程。各级团组织要强化过程管理，抓好建立健全组织体系、制定工作规划、建立活动机制、建立考评体系等关键环节，避免“重结果、轻过程，重表彰、轻培育”的倾向。</w:t>
      </w:r>
    </w:p>
    <w:p w14:paraId="7D64E664">
      <w:pPr>
        <w:adjustRightInd w:val="0"/>
        <w:snapToGrid w:val="0"/>
        <w:spacing w:line="520" w:lineRule="exact"/>
        <w:ind w:firstLine="641" w:firstLineChars="200"/>
        <w:rPr>
          <w:rFonts w:hint="eastAsia" w:ascii="华文仿宋" w:hAnsi="华文仿宋" w:eastAsia="华文仿宋" w:cs="Times New Roman"/>
          <w:b/>
          <w:bCs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32"/>
        </w:rPr>
        <w:t>三、工作要求</w:t>
      </w:r>
    </w:p>
    <w:p w14:paraId="2E827A46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1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各级团组织要推动“青”字品牌创建与立功竞赛、青年培育等工作充分融合；推动可比较性较强的先进集体开展对标交流，通过揭榜攻关等方式促进比学赶超；鼓励青年在重大项目、重点领域、重要工作中淬炼本领、担当作为。</w:t>
      </w:r>
    </w:p>
    <w:p w14:paraId="4990C7A6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各级团组织要紧扣年度生产目标，认真梳理好本单位涌现出的先进集体，挖掘和组建在本单位同类集体中有较强示范性、代表性和影响力的新集体，要总结活动中的好经验、好做法，把具有长效性、机制性的经验梳理好、提炼好，为活动的广泛和持续开展提供借鉴。</w:t>
      </w:r>
    </w:p>
    <w:p w14:paraId="4B43F492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3</w:t>
      </w: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Times New Roman"/>
          <w:sz w:val="32"/>
          <w:szCs w:val="32"/>
        </w:rPr>
        <w:t>各级团组织要进一步扩大岗位建功活动的传播力和影响力，主动收集岗位建功活动中具有代表性的图片和视频，充分挖掘和培树先进典型，及时宣传岗位建功活动中涌现的先进集体和先进个人，让真正能为善为、勇挑重担的团员青年有获得感、荣誉感。</w:t>
      </w:r>
    </w:p>
    <w:p w14:paraId="090A6DA5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特此通知。</w:t>
      </w:r>
    </w:p>
    <w:p w14:paraId="701CF5EE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</w:p>
    <w:p w14:paraId="2213A4FF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联系人：梁泽鹏  021-3530860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1</w:t>
      </w:r>
    </w:p>
    <w:p w14:paraId="66AD9616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 xml:space="preserve">        王绪蓉  021-3530860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2</w:t>
      </w:r>
    </w:p>
    <w:p w14:paraId="2C63C6D3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</w:p>
    <w:p w14:paraId="0ACF57A9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</w:p>
    <w:p w14:paraId="4F629B0D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附件：1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华文仿宋" w:hAnsi="华文仿宋" w:eastAsia="华文仿宋" w:cs="Times New Roman"/>
          <w:sz w:val="32"/>
          <w:szCs w:val="32"/>
        </w:rPr>
        <w:t>青年岗位建功集体汇总表</w:t>
      </w:r>
    </w:p>
    <w:p w14:paraId="14E32575">
      <w:pPr>
        <w:numPr>
          <w:ilvl w:val="0"/>
          <w:numId w:val="1"/>
        </w:numPr>
        <w:adjustRightInd w:val="0"/>
        <w:snapToGrid w:val="0"/>
        <w:spacing w:line="520" w:lineRule="exact"/>
        <w:ind w:left="1600" w:leftChars="0" w:firstLine="0" w:firstLineChars="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202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sz w:val="32"/>
          <w:szCs w:val="32"/>
        </w:rPr>
        <w:t>年度上港集团青年岗位建功行动先进集体创建申报表</w:t>
      </w:r>
    </w:p>
    <w:p w14:paraId="572EA02D">
      <w:pPr>
        <w:adjustRightInd w:val="0"/>
        <w:snapToGrid w:val="0"/>
        <w:spacing w:line="520" w:lineRule="exact"/>
        <w:rPr>
          <w:rFonts w:hint="eastAsia" w:ascii="华文仿宋" w:hAnsi="华文仿宋" w:eastAsia="华文仿宋" w:cs="Times New Roman"/>
          <w:sz w:val="32"/>
          <w:szCs w:val="32"/>
        </w:rPr>
      </w:pPr>
    </w:p>
    <w:p w14:paraId="32C3CBF8">
      <w:pPr>
        <w:adjustRightInd w:val="0"/>
        <w:snapToGrid w:val="0"/>
        <w:spacing w:line="520" w:lineRule="exact"/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</w:p>
    <w:p w14:paraId="1C74B8F8"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共青团上海国际港务（集团）股份有限公司委员会</w:t>
      </w:r>
    </w:p>
    <w:p w14:paraId="331E17A4"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202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sz w:val="32"/>
          <w:szCs w:val="32"/>
        </w:rPr>
        <w:t>年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Times New Roman"/>
          <w:sz w:val="32"/>
          <w:szCs w:val="32"/>
        </w:rPr>
        <w:t>月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华文仿宋" w:cs="Times New Roman"/>
          <w:sz w:val="32"/>
          <w:szCs w:val="32"/>
        </w:rPr>
        <w:t>日</w:t>
      </w:r>
    </w:p>
    <w:p w14:paraId="731FD2B5">
      <w:pPr>
        <w:widowControl/>
        <w:adjustRightInd w:val="0"/>
        <w:snapToGrid w:val="0"/>
        <w:spacing w:line="520" w:lineRule="exact"/>
        <w:rPr>
          <w:rFonts w:hint="eastAsia" w:ascii="华文仿宋" w:hAnsi="华文仿宋" w:eastAsia="华文仿宋" w:cs="宋体"/>
          <w:sz w:val="32"/>
          <w:szCs w:val="32"/>
        </w:rPr>
      </w:pPr>
    </w:p>
    <w:p w14:paraId="7C66B409">
      <w:pPr>
        <w:widowControl/>
        <w:pBdr>
          <w:top w:val="single" w:color="auto" w:sz="4" w:space="1"/>
        </w:pBdr>
        <w:adjustRightInd w:val="0"/>
        <w:snapToGrid w:val="0"/>
        <w:spacing w:line="520" w:lineRule="exact"/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抄  送：市国资委团工委</w:t>
      </w:r>
    </w:p>
    <w:p w14:paraId="0B15C425">
      <w:pPr>
        <w:pBdr>
          <w:bottom w:val="single" w:color="auto" w:sz="4" w:space="1"/>
        </w:pBdr>
        <w:spacing w:line="520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集团内：党委工作部、集团工会、生产业务部、工程设备部、</w:t>
      </w:r>
    </w:p>
    <w:p w14:paraId="5AA528A8">
      <w:pPr>
        <w:pBdr>
          <w:bottom w:val="single" w:color="auto" w:sz="4" w:space="1"/>
        </w:pBdr>
        <w:spacing w:line="520" w:lineRule="exact"/>
        <w:ind w:firstLine="1280" w:firstLineChars="4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科技信息部、安全监督部、集团属各单位、各控股、</w:t>
      </w:r>
    </w:p>
    <w:p w14:paraId="197A233D">
      <w:pPr>
        <w:pBdr>
          <w:bottom w:val="single" w:color="auto" w:sz="4" w:space="1"/>
        </w:pBdr>
        <w:spacing w:line="520" w:lineRule="exact"/>
        <w:ind w:firstLine="1280" w:firstLineChars="400"/>
        <w:rPr>
          <w:rFonts w:hint="eastAsia" w:ascii="华文仿宋" w:hAnsi="华文仿宋" w:eastAsia="华文仿宋"/>
          <w:sz w:val="32"/>
          <w:szCs w:val="32"/>
        </w:rPr>
        <w:sectPr>
          <w:footerReference r:id="rId3" w:type="default"/>
          <w:pgSz w:w="11906" w:h="16838"/>
          <w:pgMar w:top="1701" w:right="1588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/>
          <w:sz w:val="32"/>
          <w:szCs w:val="32"/>
        </w:rPr>
        <w:t>参股公司党委（总支、支部）</w:t>
      </w:r>
    </w:p>
    <w:p w14:paraId="2A0FC1E4">
      <w:pPr>
        <w:spacing w:line="500" w:lineRule="exact"/>
        <w:jc w:val="left"/>
        <w:rPr>
          <w:rFonts w:hint="eastAsia" w:ascii="华文仿宋" w:hAnsi="华文仿宋" w:eastAsia="华文仿宋" w:cs="宋体"/>
          <w:snapToGrid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snapToGrid w:val="0"/>
          <w:kern w:val="0"/>
          <w:sz w:val="32"/>
          <w:szCs w:val="32"/>
        </w:rPr>
        <w:t>附件</w:t>
      </w:r>
      <w:r>
        <w:rPr>
          <w:rFonts w:ascii="华文仿宋" w:hAnsi="华文仿宋" w:eastAsia="华文仿宋" w:cs="宋体"/>
          <w:snapToGrid w:val="0"/>
          <w:kern w:val="0"/>
          <w:sz w:val="32"/>
          <w:szCs w:val="32"/>
        </w:rPr>
        <w:t>1</w:t>
      </w:r>
      <w:r>
        <w:rPr>
          <w:rFonts w:hint="eastAsia" w:ascii="华文仿宋" w:hAnsi="华文仿宋" w:eastAsia="华文仿宋" w:cs="宋体"/>
          <w:snapToGrid w:val="0"/>
          <w:kern w:val="0"/>
          <w:sz w:val="32"/>
          <w:szCs w:val="32"/>
        </w:rPr>
        <w:t>：</w:t>
      </w:r>
    </w:p>
    <w:p w14:paraId="398E075E">
      <w:pPr>
        <w:autoSpaceDE w:val="0"/>
        <w:autoSpaceDN w:val="0"/>
        <w:spacing w:line="400" w:lineRule="exact"/>
        <w:jc w:val="center"/>
        <w:rPr>
          <w:rFonts w:hint="eastAsia" w:ascii="华文仿宋" w:hAnsi="华文仿宋" w:eastAsia="华文仿宋" w:cs="仿宋_GB2312"/>
          <w:b/>
          <w:bCs/>
          <w:snapToGrid w:val="0"/>
          <w:kern w:val="0"/>
          <w:sz w:val="36"/>
          <w:szCs w:val="36"/>
          <w:lang w:val="zh-CN" w:bidi="zh-CN"/>
        </w:rPr>
      </w:pPr>
      <w:r>
        <w:rPr>
          <w:rFonts w:hint="eastAsia" w:ascii="华文仿宋" w:hAnsi="华文仿宋" w:eastAsia="华文仿宋" w:cs="仿宋_GB2312"/>
          <w:b/>
          <w:bCs/>
          <w:snapToGrid w:val="0"/>
          <w:kern w:val="0"/>
          <w:sz w:val="36"/>
          <w:szCs w:val="36"/>
          <w:lang w:val="zh-CN" w:bidi="zh-CN"/>
        </w:rPr>
        <w:t>青年岗位建功集体汇总表</w:t>
      </w:r>
    </w:p>
    <w:p w14:paraId="18BD7C30">
      <w:pPr>
        <w:autoSpaceDE w:val="0"/>
        <w:autoSpaceDN w:val="0"/>
        <w:spacing w:line="400" w:lineRule="exact"/>
        <w:jc w:val="center"/>
        <w:rPr>
          <w:rFonts w:hint="eastAsia" w:ascii="华文仿宋" w:hAnsi="华文仿宋" w:eastAsia="华文仿宋" w:cs="仿宋_GB2312"/>
          <w:snapToGrid w:val="0"/>
          <w:kern w:val="0"/>
          <w:sz w:val="36"/>
          <w:szCs w:val="36"/>
          <w:lang w:val="zh-CN" w:bidi="zh-CN"/>
        </w:rPr>
      </w:pPr>
    </w:p>
    <w:p w14:paraId="38520B83">
      <w:pPr>
        <w:autoSpaceDE w:val="0"/>
        <w:autoSpaceDN w:val="0"/>
        <w:spacing w:line="400" w:lineRule="exact"/>
        <w:jc w:val="left"/>
        <w:rPr>
          <w:rFonts w:hint="eastAsia" w:ascii="华文仿宋" w:hAnsi="华文仿宋" w:eastAsia="华文仿宋" w:cs="宋体"/>
          <w:kern w:val="0"/>
          <w:sz w:val="28"/>
          <w:szCs w:val="28"/>
          <w:u w:val="single"/>
          <w:lang w:val="zh-CN" w:bidi="zh-CN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val="zh-CN" w:bidi="zh-CN"/>
        </w:rPr>
        <w:t>单位团组织名称（盖章）：</w:t>
      </w:r>
      <w:r>
        <w:rPr>
          <w:rFonts w:hint="eastAsia" w:ascii="华文仿宋" w:hAnsi="华文仿宋" w:eastAsia="华文仿宋" w:cs="宋体"/>
          <w:kern w:val="0"/>
          <w:sz w:val="28"/>
          <w:szCs w:val="28"/>
          <w:u w:val="single"/>
          <w:lang w:val="zh-CN" w:bidi="zh-CN"/>
        </w:rPr>
        <w:t xml:space="preserve">                                     </w:t>
      </w:r>
    </w:p>
    <w:tbl>
      <w:tblPr>
        <w:tblStyle w:val="4"/>
        <w:tblW w:w="151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408"/>
        <w:gridCol w:w="2055"/>
        <w:gridCol w:w="855"/>
        <w:gridCol w:w="795"/>
        <w:gridCol w:w="1418"/>
        <w:gridCol w:w="752"/>
        <w:gridCol w:w="1227"/>
        <w:gridCol w:w="1861"/>
        <w:gridCol w:w="1824"/>
        <w:gridCol w:w="2341"/>
      </w:tblGrid>
      <w:tr w14:paraId="0A8B7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 w14:paraId="3E9084C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序号</w:t>
            </w:r>
          </w:p>
        </w:tc>
        <w:tc>
          <w:tcPr>
            <w:tcW w:w="1408" w:type="dxa"/>
            <w:vAlign w:val="center"/>
          </w:tcPr>
          <w:p w14:paraId="49424DC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集体全称</w:t>
            </w:r>
          </w:p>
        </w:tc>
        <w:tc>
          <w:tcPr>
            <w:tcW w:w="2055" w:type="dxa"/>
            <w:vAlign w:val="center"/>
          </w:tcPr>
          <w:p w14:paraId="0FAEF82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highlight w:val="yellow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创建类型（文明号</w:t>
            </w: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bidi="zh-CN"/>
              </w:rPr>
              <w:t>/</w:t>
            </w: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突击队/</w:t>
            </w: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bidi="zh-CN"/>
              </w:rPr>
              <w:t>青安岗</w:t>
            </w: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）</w:t>
            </w:r>
          </w:p>
        </w:tc>
        <w:tc>
          <w:tcPr>
            <w:tcW w:w="855" w:type="dxa"/>
            <w:vAlign w:val="center"/>
          </w:tcPr>
          <w:p w14:paraId="4672CBB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成员</w:t>
            </w:r>
          </w:p>
          <w:p w14:paraId="3CFE9D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人数</w:t>
            </w:r>
          </w:p>
        </w:tc>
        <w:tc>
          <w:tcPr>
            <w:tcW w:w="795" w:type="dxa"/>
            <w:vAlign w:val="center"/>
          </w:tcPr>
          <w:p w14:paraId="0EEA25E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青年人数</w:t>
            </w:r>
          </w:p>
        </w:tc>
        <w:tc>
          <w:tcPr>
            <w:tcW w:w="1418" w:type="dxa"/>
            <w:vAlign w:val="center"/>
          </w:tcPr>
          <w:p w14:paraId="47BDF24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集体负责人</w:t>
            </w:r>
          </w:p>
          <w:p w14:paraId="5D0561D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姓名</w:t>
            </w:r>
          </w:p>
        </w:tc>
        <w:tc>
          <w:tcPr>
            <w:tcW w:w="752" w:type="dxa"/>
            <w:vAlign w:val="center"/>
          </w:tcPr>
          <w:p w14:paraId="328673B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性别</w:t>
            </w:r>
          </w:p>
        </w:tc>
        <w:tc>
          <w:tcPr>
            <w:tcW w:w="1227" w:type="dxa"/>
            <w:vAlign w:val="center"/>
          </w:tcPr>
          <w:p w14:paraId="6B11A5F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职务</w:t>
            </w:r>
          </w:p>
        </w:tc>
        <w:tc>
          <w:tcPr>
            <w:tcW w:w="1861" w:type="dxa"/>
            <w:vAlign w:val="center"/>
          </w:tcPr>
          <w:p w14:paraId="1F19E6C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身份证号码</w:t>
            </w:r>
          </w:p>
        </w:tc>
        <w:tc>
          <w:tcPr>
            <w:tcW w:w="1824" w:type="dxa"/>
            <w:vAlign w:val="center"/>
          </w:tcPr>
          <w:p w14:paraId="3FB8251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手机</w:t>
            </w:r>
          </w:p>
        </w:tc>
        <w:tc>
          <w:tcPr>
            <w:tcW w:w="2341" w:type="dxa"/>
            <w:vAlign w:val="center"/>
          </w:tcPr>
          <w:p w14:paraId="1674667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kern w:val="0"/>
                <w:sz w:val="15"/>
                <w:szCs w:val="15"/>
                <w:lang w:val="zh-CN" w:bidi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  <w:t>备注</w:t>
            </w:r>
          </w:p>
        </w:tc>
      </w:tr>
      <w:tr w14:paraId="41E7F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90" w:type="dxa"/>
          </w:tcPr>
          <w:p w14:paraId="23086A2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14DCB7A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727D5914">
            <w:pPr>
              <w:tabs>
                <w:tab w:val="left" w:pos="195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4DCF39F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21EEBF2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5F26E9A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72DF240D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75770C3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731D9AB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51C6140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36FA785A">
            <w:pPr>
              <w:tabs>
                <w:tab w:val="left" w:pos="195"/>
              </w:tabs>
              <w:autoSpaceDE w:val="0"/>
              <w:autoSpaceDN w:val="0"/>
              <w:adjustRightInd w:val="0"/>
              <w:snapToGrid w:val="0"/>
              <w:ind w:left="-91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25445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7AEA619A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0CAF3DB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39E071F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7281300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611C5CD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1821F43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69A32C4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33E6D6D8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39CCECA5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059F370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480FE80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6FA58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4A16A798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62284935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3E8D720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535C9FC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236B883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6F5477E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1689747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32451FD8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20E3609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4DFC258A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5D3905E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1602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3BBC6C7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4699D3B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165B0B9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3DD75A1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09A923B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38CAFB4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5E1641D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16E96CD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140043E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6938B9D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403D982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229E2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71F5E7F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01D0C54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412CE07A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71AC7E3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0171EE6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0AD4902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17AB3018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1D60B45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21F4395A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3149008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58A73B6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27EDD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285C979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033108ED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0B3029F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51C7AA1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73D5741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5ED359F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6D2E4665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234F745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3A2F444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425B891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4CA66E9A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7810E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6A23606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6A35C99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2C82DFCD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33D0755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5F3186F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0A13396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1E8CDF95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1D6A2A7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0CEB5705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3B761B1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3CFAAEC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720F2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3A70ADBD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0FC6031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3A71D55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3C1121E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784D509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491A606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13F0AF9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138C6CAD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0D31ED4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4F67D09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5CBA4C55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0403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4B8CB4DA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7002F2C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3C287F2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78A1EFB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77768B2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19C48C2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244207F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143961D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786BEC7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5F5A9BB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3215A90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2B079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109B81E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38D3206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168E228D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65D0319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7F0C75A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1C0A8028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59E3350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7C75433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39A0D61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6A414DD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665376F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1025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5D38E0D2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6A15C1D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5FBB128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26C1A2D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6D9048D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5346AE2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5992FBF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76D9BDC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1A523CD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5FF5750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669659DD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73AB9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 w14:paraId="42C83A1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08" w:type="dxa"/>
          </w:tcPr>
          <w:p w14:paraId="1669E72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055" w:type="dxa"/>
          </w:tcPr>
          <w:p w14:paraId="77D6096D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5" w:type="dxa"/>
          </w:tcPr>
          <w:p w14:paraId="69348C4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95" w:type="dxa"/>
          </w:tcPr>
          <w:p w14:paraId="1FF5D550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18" w:type="dxa"/>
          </w:tcPr>
          <w:p w14:paraId="350511EA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52" w:type="dxa"/>
          </w:tcPr>
          <w:p w14:paraId="1E8D0C2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7" w:type="dxa"/>
          </w:tcPr>
          <w:p w14:paraId="241845AE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61" w:type="dxa"/>
          </w:tcPr>
          <w:p w14:paraId="5235F44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24" w:type="dxa"/>
          </w:tcPr>
          <w:p w14:paraId="7AEA5B3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41" w:type="dxa"/>
          </w:tcPr>
          <w:p w14:paraId="0BB9D84C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华文仿宋" w:hAnsi="华文仿宋" w:eastAsia="华文仿宋" w:cs="宋体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4E80CED3">
      <w:pPr>
        <w:spacing w:line="560" w:lineRule="exact"/>
        <w:jc w:val="left"/>
        <w:rPr>
          <w:rFonts w:hint="eastAsia" w:ascii="华文仿宋" w:hAnsi="华文仿宋" w:eastAsia="华文仿宋" w:cs="Times New Roman"/>
          <w:b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仿宋" w:hAnsi="华文仿宋" w:eastAsia="华文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华文仿宋" w:hAnsi="华文仿宋" w:eastAsia="华文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如有团队新建或信息更新请在备注栏中标注；</w:t>
      </w:r>
      <w:r>
        <w:rPr>
          <w:rFonts w:hint="eastAsia" w:ascii="华文仿宋" w:hAnsi="华文仿宋" w:eastAsia="华文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本表电子版及PDF盖章版请于202</w:t>
      </w:r>
      <w:r>
        <w:rPr>
          <w:rFonts w:hint="eastAsia" w:ascii="华文仿宋" w:hAnsi="华文仿宋" w:eastAsia="华文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华文仿宋" w:hAnsi="华文仿宋" w:eastAsia="华文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华文仿宋" w:hAnsi="华文仿宋" w:eastAsia="华文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华文仿宋" w:hAnsi="华文仿宋" w:eastAsia="华文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日12：00前发送至邮箱。</w:t>
      </w:r>
    </w:p>
    <w:p w14:paraId="0CCDF9D6">
      <w:pPr>
        <w:tabs>
          <w:tab w:val="left" w:pos="0"/>
        </w:tabs>
        <w:spacing w:line="560" w:lineRule="exact"/>
        <w:ind w:right="15" w:rightChars="7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附件</w:t>
      </w:r>
      <w:r>
        <w:rPr>
          <w:rFonts w:ascii="华文仿宋" w:hAnsi="华文仿宋" w:eastAsia="华文仿宋" w:cs="宋体"/>
          <w:sz w:val="32"/>
          <w:szCs w:val="32"/>
        </w:rPr>
        <w:t>2</w:t>
      </w:r>
      <w:r>
        <w:rPr>
          <w:rFonts w:hint="eastAsia" w:ascii="华文仿宋" w:hAnsi="华文仿宋" w:eastAsia="华文仿宋" w:cs="宋体"/>
          <w:sz w:val="32"/>
          <w:szCs w:val="32"/>
        </w:rPr>
        <w:t>：</w:t>
      </w:r>
    </w:p>
    <w:p w14:paraId="54F6357F">
      <w:pPr>
        <w:adjustRightInd w:val="0"/>
        <w:snapToGrid w:val="0"/>
        <w:spacing w:line="500" w:lineRule="exact"/>
        <w:jc w:val="center"/>
        <w:rPr>
          <w:rFonts w:hint="eastAsia" w:ascii="华文仿宋" w:hAnsi="华文仿宋" w:eastAsia="华文仿宋"/>
          <w:b/>
          <w:bCs/>
          <w:snapToGrid w:val="0"/>
          <w:kern w:val="0"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snapToGrid w:val="0"/>
          <w:kern w:val="0"/>
          <w:sz w:val="36"/>
          <w:szCs w:val="36"/>
        </w:rPr>
        <w:t>20</w:t>
      </w:r>
      <w:r>
        <w:rPr>
          <w:rFonts w:ascii="华文仿宋" w:hAnsi="华文仿宋" w:eastAsia="华文仿宋"/>
          <w:b/>
          <w:bCs/>
          <w:snapToGrid w:val="0"/>
          <w:kern w:val="0"/>
          <w:sz w:val="36"/>
          <w:szCs w:val="36"/>
        </w:rPr>
        <w:t>2</w:t>
      </w:r>
      <w:r>
        <w:rPr>
          <w:rFonts w:hint="eastAsia" w:ascii="华文仿宋" w:hAnsi="华文仿宋" w:eastAsia="华文仿宋"/>
          <w:b/>
          <w:bCs/>
          <w:snapToGrid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华文仿宋" w:hAnsi="华文仿宋" w:eastAsia="华文仿宋"/>
          <w:b/>
          <w:bCs/>
          <w:snapToGrid w:val="0"/>
          <w:kern w:val="0"/>
          <w:sz w:val="36"/>
          <w:szCs w:val="36"/>
        </w:rPr>
        <w:t>年度上港集团青年岗位建功行动</w:t>
      </w:r>
    </w:p>
    <w:p w14:paraId="046F302B">
      <w:pPr>
        <w:adjustRightInd w:val="0"/>
        <w:snapToGrid w:val="0"/>
        <w:spacing w:line="500" w:lineRule="exact"/>
        <w:jc w:val="center"/>
        <w:rPr>
          <w:rFonts w:hint="eastAsia" w:ascii="华文仿宋" w:hAnsi="华文仿宋" w:eastAsia="华文仿宋"/>
          <w:b/>
          <w:bCs/>
          <w:snapToGrid w:val="0"/>
          <w:kern w:val="0"/>
          <w:sz w:val="36"/>
          <w:szCs w:val="36"/>
        </w:rPr>
      </w:pPr>
      <w:r>
        <w:rPr>
          <w:rFonts w:hint="eastAsia" w:ascii="华文仿宋" w:hAnsi="华文仿宋" w:eastAsia="华文仿宋"/>
          <w:b/>
          <w:bCs/>
          <w:snapToGrid w:val="0"/>
          <w:kern w:val="0"/>
          <w:sz w:val="36"/>
          <w:szCs w:val="36"/>
        </w:rPr>
        <w:t>先进集体创建申报表</w:t>
      </w:r>
    </w:p>
    <w:tbl>
      <w:tblPr>
        <w:tblStyle w:val="4"/>
        <w:tblpPr w:leftFromText="180" w:rightFromText="180" w:vertAnchor="text" w:horzAnchor="page" w:tblpX="930" w:tblpY="163"/>
        <w:tblOverlap w:val="never"/>
        <w:tblW w:w="10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93"/>
        <w:gridCol w:w="1400"/>
        <w:gridCol w:w="709"/>
        <w:gridCol w:w="893"/>
        <w:gridCol w:w="454"/>
        <w:gridCol w:w="1204"/>
        <w:gridCol w:w="3508"/>
      </w:tblGrid>
      <w:tr w14:paraId="1031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88" w:type="dxa"/>
            <w:vAlign w:val="center"/>
          </w:tcPr>
          <w:p w14:paraId="38978BBB">
            <w:pPr>
              <w:spacing w:line="5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集体全称</w:t>
            </w:r>
          </w:p>
        </w:tc>
        <w:tc>
          <w:tcPr>
            <w:tcW w:w="9161" w:type="dxa"/>
            <w:gridSpan w:val="7"/>
          </w:tcPr>
          <w:p w14:paraId="28D861EC">
            <w:pPr>
              <w:spacing w:line="500" w:lineRule="exac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146B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1288" w:type="dxa"/>
            <w:vMerge w:val="restart"/>
            <w:vAlign w:val="center"/>
          </w:tcPr>
          <w:p w14:paraId="50F683BE">
            <w:pPr>
              <w:spacing w:line="500" w:lineRule="exact"/>
              <w:jc w:val="center"/>
              <w:rPr>
                <w:rFonts w:hint="eastAsia" w:ascii="华文仿宋" w:hAnsi="华文仿宋" w:eastAsia="华文仿宋" w:cs="仿宋_GB2312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创建类型</w:t>
            </w:r>
          </w:p>
          <w:p w14:paraId="1C28EDFC">
            <w:pPr>
              <w:spacing w:line="500" w:lineRule="exact"/>
              <w:jc w:val="center"/>
              <w:rPr>
                <w:rFonts w:hint="eastAsia" w:ascii="华文仿宋" w:hAnsi="华文仿宋" w:eastAsia="华文仿宋" w:cs="仿宋_GB2312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18"/>
                <w:szCs w:val="18"/>
              </w:rPr>
              <w:t>（选择其一）</w:t>
            </w:r>
          </w:p>
        </w:tc>
        <w:tc>
          <w:tcPr>
            <w:tcW w:w="4449" w:type="dxa"/>
            <w:gridSpan w:val="5"/>
            <w:vAlign w:val="center"/>
          </w:tcPr>
          <w:p w14:paraId="693EADD8"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青年文明号□</w:t>
            </w:r>
          </w:p>
          <w:p w14:paraId="24A01462"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★是否曾被命名为全国或市级青年文明号：</w:t>
            </w:r>
          </w:p>
          <w:p w14:paraId="2C3AB012">
            <w:pPr>
              <w:spacing w:line="300" w:lineRule="exact"/>
              <w:ind w:firstLine="360" w:firstLineChars="200"/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全国级□    上海市级□    否□</w:t>
            </w:r>
          </w:p>
          <w:p w14:paraId="49ABA52A">
            <w:pPr>
              <w:spacing w:line="300" w:lineRule="exact"/>
              <w:ind w:firstLine="360" w:firstLineChars="200"/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职业文明□安全生产□突击攻坚□创新创效□</w:t>
            </w:r>
          </w:p>
          <w:p w14:paraId="62816C6B">
            <w:pPr>
              <w:spacing w:line="300" w:lineRule="exact"/>
              <w:ind w:firstLine="540" w:firstLineChars="300"/>
              <w:jc w:val="left"/>
              <w:rPr>
                <w:rFonts w:hint="eastAsia" w:ascii="华文仿宋" w:hAnsi="华文仿宋" w:eastAsia="华文仿宋"/>
                <w:sz w:val="18"/>
                <w:szCs w:val="18"/>
                <w:u w:val="single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请写明最近一次命名年份：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</w:rPr>
              <w:t xml:space="preserve">             </w:t>
            </w:r>
          </w:p>
        </w:tc>
        <w:tc>
          <w:tcPr>
            <w:tcW w:w="4712" w:type="dxa"/>
            <w:gridSpan w:val="2"/>
            <w:vAlign w:val="center"/>
          </w:tcPr>
          <w:p w14:paraId="1A292276"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青年安全生产示范岗□</w:t>
            </w:r>
          </w:p>
          <w:p w14:paraId="371BB753"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★是否曾被命名为全国或市级青年安全生产示范岗：</w:t>
            </w:r>
          </w:p>
          <w:p w14:paraId="3D54B64E">
            <w:pPr>
              <w:spacing w:line="300" w:lineRule="exact"/>
              <w:ind w:firstLine="360" w:firstLineChars="200"/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全国级□    上海市级□    否□</w:t>
            </w:r>
          </w:p>
          <w:p w14:paraId="75E2AF4A">
            <w:pPr>
              <w:spacing w:line="500" w:lineRule="exact"/>
              <w:ind w:firstLine="540" w:firstLineChars="300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请写明最近一次命名年份：</w:t>
            </w:r>
            <w:r>
              <w:rPr>
                <w:rFonts w:hint="eastAsia" w:ascii="华文仿宋" w:hAnsi="华文仿宋" w:eastAsia="华文仿宋"/>
                <w:sz w:val="18"/>
                <w:szCs w:val="18"/>
                <w:u w:val="single"/>
              </w:rPr>
              <w:t xml:space="preserve">             </w:t>
            </w:r>
          </w:p>
        </w:tc>
      </w:tr>
      <w:tr w14:paraId="4808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288" w:type="dxa"/>
            <w:vMerge w:val="continue"/>
            <w:vAlign w:val="center"/>
          </w:tcPr>
          <w:p w14:paraId="01A81CE6">
            <w:pPr>
              <w:spacing w:line="500" w:lineRule="exact"/>
              <w:jc w:val="center"/>
              <w:rPr>
                <w:rFonts w:hint="eastAsia" w:ascii="华文仿宋" w:hAnsi="华文仿宋" w:eastAsia="华文仿宋" w:cs="仿宋_GB2312"/>
                <w:sz w:val="18"/>
                <w:szCs w:val="18"/>
              </w:rPr>
            </w:pPr>
          </w:p>
        </w:tc>
        <w:tc>
          <w:tcPr>
            <w:tcW w:w="9161" w:type="dxa"/>
            <w:gridSpan w:val="7"/>
            <w:vAlign w:val="center"/>
          </w:tcPr>
          <w:p w14:paraId="29694F9D"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青年突击队□  </w:t>
            </w:r>
          </w:p>
          <w:p w14:paraId="48200C62">
            <w:pPr>
              <w:spacing w:line="300" w:lineRule="exact"/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★所从事的项目或承担“急难险重新”任务名称：</w:t>
            </w:r>
          </w:p>
          <w:p w14:paraId="1087E27C">
            <w:pPr>
              <w:spacing w:line="500" w:lineRule="exact"/>
              <w:ind w:firstLine="540" w:firstLineChars="300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 xml:space="preserve">                 ——————————————————————————</w:t>
            </w:r>
          </w:p>
        </w:tc>
      </w:tr>
      <w:tr w14:paraId="63EE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88" w:type="dxa"/>
            <w:vAlign w:val="center"/>
          </w:tcPr>
          <w:p w14:paraId="055C58FC">
            <w:pPr>
              <w:jc w:val="center"/>
              <w:rPr>
                <w:rFonts w:hint="eastAsia" w:ascii="华文仿宋" w:hAnsi="华文仿宋" w:eastAsia="华文仿宋" w:cs="仿宋_GB2312"/>
                <w:spacing w:val="-16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集体成员人数</w:t>
            </w:r>
          </w:p>
        </w:tc>
        <w:tc>
          <w:tcPr>
            <w:tcW w:w="2393" w:type="dxa"/>
            <w:gridSpan w:val="2"/>
            <w:vAlign w:val="center"/>
          </w:tcPr>
          <w:p w14:paraId="42CE69DA">
            <w:pPr>
              <w:jc w:val="center"/>
              <w:rPr>
                <w:rFonts w:hint="eastAsia" w:ascii="华文仿宋" w:hAnsi="华文仿宋" w:eastAsia="华文仿宋"/>
                <w:spacing w:val="-12"/>
                <w:sz w:val="24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3BFB3C7">
            <w:pPr>
              <w:jc w:val="center"/>
              <w:rPr>
                <w:rFonts w:hint="eastAsia" w:ascii="华文仿宋" w:hAnsi="华文仿宋" w:eastAsia="华文仿宋" w:cs="仿宋_GB2312"/>
                <w:spacing w:val="-12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pacing w:val="-12"/>
                <w:sz w:val="24"/>
              </w:rPr>
              <w:t>35周岁以下</w:t>
            </w:r>
          </w:p>
          <w:p w14:paraId="6C609C20">
            <w:pPr>
              <w:jc w:val="center"/>
              <w:rPr>
                <w:rFonts w:hint="eastAsia" w:ascii="华文仿宋" w:hAnsi="华文仿宋" w:eastAsia="华文仿宋"/>
                <w:spacing w:val="-2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pacing w:val="-12"/>
                <w:sz w:val="24"/>
              </w:rPr>
              <w:t>青年人数</w:t>
            </w:r>
            <w:r>
              <w:rPr>
                <w:rFonts w:hint="eastAsia" w:ascii="华文仿宋" w:hAnsi="华文仿宋" w:eastAsia="华文仿宋"/>
                <w:spacing w:val="-20"/>
                <w:sz w:val="24"/>
              </w:rPr>
              <w:t xml:space="preserve">            </w:t>
            </w:r>
          </w:p>
        </w:tc>
        <w:tc>
          <w:tcPr>
            <w:tcW w:w="4712" w:type="dxa"/>
            <w:gridSpan w:val="2"/>
            <w:vAlign w:val="center"/>
          </w:tcPr>
          <w:p w14:paraId="515278BA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</w:p>
        </w:tc>
      </w:tr>
      <w:tr w14:paraId="5A4F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88" w:type="dxa"/>
            <w:vMerge w:val="restart"/>
            <w:vAlign w:val="center"/>
          </w:tcPr>
          <w:p w14:paraId="4887FCE3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号、队长基本信息</w:t>
            </w:r>
          </w:p>
        </w:tc>
        <w:tc>
          <w:tcPr>
            <w:tcW w:w="993" w:type="dxa"/>
            <w:vMerge w:val="restart"/>
            <w:vAlign w:val="center"/>
          </w:tcPr>
          <w:p w14:paraId="23FD5F11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姓名</w:t>
            </w:r>
          </w:p>
        </w:tc>
        <w:tc>
          <w:tcPr>
            <w:tcW w:w="1400" w:type="dxa"/>
            <w:vMerge w:val="restart"/>
            <w:vAlign w:val="center"/>
          </w:tcPr>
          <w:p w14:paraId="4A34D768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388E84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1347" w:type="dxa"/>
            <w:gridSpan w:val="2"/>
            <w:vAlign w:val="center"/>
          </w:tcPr>
          <w:p w14:paraId="5CC040B5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67F4907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3508" w:type="dxa"/>
            <w:vAlign w:val="center"/>
          </w:tcPr>
          <w:p w14:paraId="6C21733F">
            <w:pPr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3FA2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88" w:type="dxa"/>
            <w:vMerge w:val="continue"/>
            <w:vAlign w:val="center"/>
          </w:tcPr>
          <w:p w14:paraId="2B58A56A">
            <w:pPr>
              <w:jc w:val="center"/>
              <w:rPr>
                <w:rFonts w:hint="eastAsia" w:ascii="华文仿宋" w:hAnsi="华文仿宋" w:eastAsia="华文仿宋" w:cs="仿宋_GB2312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02CEA9AE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400" w:type="dxa"/>
            <w:vMerge w:val="continue"/>
            <w:vAlign w:val="center"/>
          </w:tcPr>
          <w:p w14:paraId="4D502757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702181E">
            <w:pPr>
              <w:jc w:val="center"/>
              <w:rPr>
                <w:rFonts w:hint="eastAsia" w:ascii="华文仿宋" w:hAnsi="华文仿宋" w:eastAsia="华文仿宋" w:cs="仿宋_GB2312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职务</w:t>
            </w:r>
          </w:p>
        </w:tc>
        <w:tc>
          <w:tcPr>
            <w:tcW w:w="1347" w:type="dxa"/>
            <w:gridSpan w:val="2"/>
            <w:vAlign w:val="center"/>
          </w:tcPr>
          <w:p w14:paraId="4663E368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117E294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手机</w:t>
            </w:r>
          </w:p>
        </w:tc>
        <w:tc>
          <w:tcPr>
            <w:tcW w:w="3508" w:type="dxa"/>
            <w:vAlign w:val="center"/>
          </w:tcPr>
          <w:p w14:paraId="0C5BFA6C">
            <w:pPr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43E3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88" w:type="dxa"/>
            <w:vMerge w:val="continue"/>
            <w:vAlign w:val="center"/>
          </w:tcPr>
          <w:p w14:paraId="5EC51542">
            <w:pPr>
              <w:spacing w:line="500" w:lineRule="exact"/>
              <w:jc w:val="center"/>
              <w:rPr>
                <w:rFonts w:hint="eastAsia" w:ascii="华文仿宋" w:hAnsi="华文仿宋" w:eastAsia="华文仿宋" w:cs="仿宋_GB2312"/>
                <w:b/>
                <w:bCs/>
                <w:sz w:val="24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49CD5DB1">
            <w:pPr>
              <w:spacing w:line="5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身份证号</w:t>
            </w:r>
          </w:p>
        </w:tc>
        <w:tc>
          <w:tcPr>
            <w:tcW w:w="6768" w:type="dxa"/>
            <w:gridSpan w:val="5"/>
            <w:vAlign w:val="center"/>
          </w:tcPr>
          <w:p w14:paraId="66902B89">
            <w:pPr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5648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88" w:type="dxa"/>
            <w:vMerge w:val="continue"/>
            <w:vAlign w:val="center"/>
          </w:tcPr>
          <w:p w14:paraId="7A0DAAA3">
            <w:pPr>
              <w:spacing w:line="500" w:lineRule="exact"/>
              <w:jc w:val="center"/>
              <w:rPr>
                <w:rFonts w:hint="eastAsia" w:ascii="华文仿宋" w:hAnsi="华文仿宋" w:eastAsia="华文仿宋" w:cs="仿宋_GB2312"/>
                <w:b/>
                <w:bCs/>
                <w:sz w:val="24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79582FCA">
            <w:pPr>
              <w:spacing w:line="500" w:lineRule="exact"/>
              <w:jc w:val="center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集体工作地点</w:t>
            </w:r>
          </w:p>
        </w:tc>
        <w:tc>
          <w:tcPr>
            <w:tcW w:w="6768" w:type="dxa"/>
            <w:gridSpan w:val="5"/>
            <w:vAlign w:val="center"/>
          </w:tcPr>
          <w:p w14:paraId="472E4CE5">
            <w:pPr>
              <w:rPr>
                <w:rFonts w:hint="eastAsia"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/>
                <w:sz w:val="24"/>
              </w:rPr>
              <w:t>省（市）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/>
                <w:sz w:val="24"/>
              </w:rPr>
              <w:t>市（区）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           </w:t>
            </w:r>
          </w:p>
        </w:tc>
      </w:tr>
      <w:tr w14:paraId="5970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88" w:type="dxa"/>
            <w:vAlign w:val="center"/>
          </w:tcPr>
          <w:p w14:paraId="43A33193">
            <w:pPr>
              <w:spacing w:line="500" w:lineRule="exact"/>
              <w:jc w:val="center"/>
              <w:rPr>
                <w:rFonts w:hint="eastAsia" w:ascii="华文仿宋" w:hAnsi="华文仿宋" w:eastAsia="华文仿宋" w:cs="仿宋_GB2312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z w:val="24"/>
              </w:rPr>
              <w:t>集体简介</w:t>
            </w:r>
          </w:p>
          <w:p w14:paraId="66B1B0C9">
            <w:pPr>
              <w:spacing w:line="240" w:lineRule="exact"/>
              <w:rPr>
                <w:rFonts w:hint="eastAsia" w:ascii="华文仿宋" w:hAnsi="华文仿宋" w:eastAsia="华文仿宋" w:cs="仿宋_GB2312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（把集体从事的工作、承担的项目或工程的主要内容进行概括，</w:t>
            </w:r>
            <w:r>
              <w:rPr>
                <w:rFonts w:ascii="华文仿宋" w:hAnsi="华文仿宋" w:eastAsia="华文仿宋"/>
                <w:szCs w:val="21"/>
              </w:rPr>
              <w:t>150</w:t>
            </w:r>
            <w:r>
              <w:rPr>
                <w:rFonts w:hint="eastAsia" w:ascii="华文仿宋" w:hAnsi="华文仿宋" w:eastAsia="华文仿宋"/>
                <w:szCs w:val="21"/>
              </w:rPr>
              <w:t>字左右）</w:t>
            </w:r>
          </w:p>
        </w:tc>
        <w:tc>
          <w:tcPr>
            <w:tcW w:w="9161" w:type="dxa"/>
            <w:gridSpan w:val="7"/>
          </w:tcPr>
          <w:p w14:paraId="49D80DCC">
            <w:pPr>
              <w:spacing w:line="500" w:lineRule="exact"/>
              <w:jc w:val="left"/>
              <w:rPr>
                <w:rFonts w:hint="eastAsia" w:ascii="华文仿宋" w:hAnsi="华文仿宋" w:eastAsia="华文仿宋" w:cs="仿宋_GB2312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spacing w:val="-26"/>
                <w:sz w:val="24"/>
              </w:rPr>
              <w:t>（不另附页）</w:t>
            </w:r>
          </w:p>
          <w:p w14:paraId="1D02B9B5">
            <w:pPr>
              <w:spacing w:line="500" w:lineRule="exact"/>
              <w:rPr>
                <w:rFonts w:hint="eastAsia" w:ascii="华文仿宋" w:hAnsi="华文仿宋" w:eastAsia="华文仿宋" w:cs="仿宋_GB2312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工作内容如服务以下内容，请打“√”</w:t>
            </w:r>
            <w:r>
              <w:rPr>
                <w:rFonts w:hint="eastAsia" w:ascii="华文仿宋" w:hAnsi="华文仿宋" w:eastAsia="华文仿宋" w:cs="仿宋_GB2312"/>
                <w:sz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>可多选</w:t>
            </w:r>
            <w:r>
              <w:rPr>
                <w:rFonts w:hint="eastAsia" w:ascii="华文仿宋" w:hAnsi="华文仿宋" w:eastAsia="华文仿宋" w:cs="仿宋_GB2312"/>
                <w:sz w:val="24"/>
                <w:lang w:eastAsia="zh-CN"/>
              </w:rPr>
              <w:t>）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>：</w:t>
            </w:r>
          </w:p>
          <w:p w14:paraId="0D2B9294">
            <w:pPr>
              <w:spacing w:line="300" w:lineRule="exact"/>
              <w:rPr>
                <w:rFonts w:hint="eastAsia" w:ascii="华文仿宋" w:hAnsi="华文仿宋" w:eastAsia="华文仿宋" w:cs="仿宋_GB2312"/>
                <w:sz w:val="24"/>
              </w:rPr>
            </w:pPr>
          </w:p>
          <w:p w14:paraId="0C9B1BDE">
            <w:pPr>
              <w:spacing w:line="300" w:lineRule="exact"/>
              <w:rPr>
                <w:rFonts w:hint="default" w:ascii="华文仿宋" w:hAnsi="华文仿宋" w:eastAsia="华文仿宋" w:cs="仿宋_GB231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 xml:space="preserve">生产攻关□   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>绿色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>发展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 xml:space="preserve">□ 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 xml:space="preserve">   市场拓展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>□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 xml:space="preserve">    流程优化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>□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>重大项目建设□</w:t>
            </w:r>
          </w:p>
          <w:p w14:paraId="3588BAB9">
            <w:pPr>
              <w:spacing w:line="300" w:lineRule="exact"/>
              <w:jc w:val="left"/>
              <w:rPr>
                <w:rFonts w:hint="eastAsia" w:ascii="华文仿宋" w:hAnsi="华文仿宋" w:eastAsia="华文仿宋" w:cs="仿宋_GB2312"/>
                <w:b/>
                <w:bCs/>
                <w:spacing w:val="-26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 xml:space="preserve">科技创新□   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 xml:space="preserve"> 防台防汛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 xml:space="preserve">□  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 xml:space="preserve">  文化建设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>□</w:t>
            </w:r>
            <w:r>
              <w:rPr>
                <w:rFonts w:hint="eastAsia" w:ascii="华文仿宋" w:hAnsi="华文仿宋" w:eastAsia="华文仿宋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仿宋_GB2312"/>
                <w:sz w:val="24"/>
              </w:rPr>
              <w:t>其他□</w:t>
            </w:r>
          </w:p>
        </w:tc>
      </w:tr>
      <w:tr w14:paraId="754FA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5283" w:type="dxa"/>
            <w:gridSpan w:val="5"/>
          </w:tcPr>
          <w:p w14:paraId="3F961022">
            <w:pPr>
              <w:spacing w:line="5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所在单位团组织意见：</w:t>
            </w:r>
          </w:p>
          <w:p w14:paraId="7AF5B599">
            <w:pPr>
              <w:spacing w:line="500" w:lineRule="exact"/>
              <w:rPr>
                <w:rFonts w:hint="eastAsia" w:ascii="华文仿宋" w:hAnsi="华文仿宋" w:eastAsia="华文仿宋"/>
                <w:sz w:val="24"/>
              </w:rPr>
            </w:pPr>
          </w:p>
          <w:p w14:paraId="3F44B933">
            <w:pPr>
              <w:spacing w:line="500" w:lineRule="exact"/>
              <w:ind w:firstLine="2640" w:firstLineChars="1100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盖章</w:t>
            </w:r>
          </w:p>
          <w:p w14:paraId="4A81B4DD">
            <w:pPr>
              <w:wordWrap w:val="0"/>
              <w:spacing w:line="500" w:lineRule="exact"/>
              <w:ind w:firstLine="960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 xml:space="preserve"> 年   月   日</w:t>
            </w:r>
          </w:p>
        </w:tc>
        <w:tc>
          <w:tcPr>
            <w:tcW w:w="5166" w:type="dxa"/>
            <w:gridSpan w:val="3"/>
          </w:tcPr>
          <w:p w14:paraId="6D046C3B">
            <w:pPr>
              <w:spacing w:line="500" w:lineRule="exac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 w:val="24"/>
              </w:rPr>
              <w:t>集团团委意见：</w:t>
            </w:r>
          </w:p>
          <w:p w14:paraId="5DB90D7E">
            <w:pPr>
              <w:spacing w:line="500" w:lineRule="exact"/>
              <w:rPr>
                <w:rFonts w:hint="eastAsia" w:ascii="华文仿宋" w:hAnsi="华文仿宋" w:eastAsia="华文仿宋"/>
                <w:sz w:val="24"/>
              </w:rPr>
            </w:pPr>
          </w:p>
          <w:p w14:paraId="1F477092">
            <w:pPr>
              <w:spacing w:line="500" w:lineRule="exact"/>
              <w:ind w:firstLine="2520" w:firstLineChars="1050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盖章</w:t>
            </w:r>
          </w:p>
          <w:p w14:paraId="12B643B2">
            <w:pPr>
              <w:spacing w:line="500" w:lineRule="exact"/>
              <w:jc w:val="right"/>
              <w:rPr>
                <w:rFonts w:hint="eastAsia" w:ascii="华文仿宋" w:hAnsi="华文仿宋" w:eastAsia="华文仿宋" w:cs="仿宋_GB2312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</w:rPr>
              <w:t>年   月   日</w:t>
            </w:r>
          </w:p>
        </w:tc>
      </w:tr>
    </w:tbl>
    <w:p w14:paraId="5A2C7AF9">
      <w:pPr>
        <w:tabs>
          <w:tab w:val="left" w:pos="0"/>
        </w:tabs>
        <w:spacing w:line="300" w:lineRule="exact"/>
        <w:ind w:right="15" w:rightChars="7"/>
        <w:jc w:val="left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Cs w:val="21"/>
        </w:rPr>
        <w:t>注：本表电子版及PDF盖章版</w:t>
      </w:r>
      <w:r>
        <w:rPr>
          <w:rFonts w:hint="eastAsia" w:ascii="华文仿宋" w:hAnsi="华文仿宋" w:eastAsia="华文仿宋"/>
          <w:b/>
          <w:szCs w:val="16"/>
        </w:rPr>
        <w:t>请</w:t>
      </w:r>
      <w:r>
        <w:rPr>
          <w:rFonts w:hint="eastAsia" w:ascii="华文仿宋" w:hAnsi="华文仿宋" w:eastAsia="华文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华文仿宋" w:hAnsi="华文仿宋" w:eastAsia="华文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华文仿宋" w:hAnsi="华文仿宋" w:eastAsia="华文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年9月</w:t>
      </w:r>
      <w:r>
        <w:rPr>
          <w:rFonts w:hint="eastAsia" w:ascii="华文仿宋" w:hAnsi="华文仿宋" w:eastAsia="华文仿宋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华文仿宋" w:hAnsi="华文仿宋" w:eastAsia="华文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日12:00前发送至邮箱。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B5B90">
    <w:pPr>
      <w:pStyle w:val="2"/>
      <w:jc w:val="center"/>
      <w:rPr>
        <w:rFonts w:ascii="Times New Roman" w:hAnsi="Times New Roman"/>
        <w:sz w:val="28"/>
        <w:szCs w:val="28"/>
      </w:rPr>
    </w:pPr>
  </w:p>
  <w:p w14:paraId="3EF46F3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B3709"/>
    <w:multiLevelType w:val="singleLevel"/>
    <w:tmpl w:val="9B3B3709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A6"/>
    <w:rsid w:val="00126678"/>
    <w:rsid w:val="00162370"/>
    <w:rsid w:val="001B1E6A"/>
    <w:rsid w:val="004470B2"/>
    <w:rsid w:val="0064499C"/>
    <w:rsid w:val="006D4EF5"/>
    <w:rsid w:val="006F6D59"/>
    <w:rsid w:val="00865CA6"/>
    <w:rsid w:val="00866143"/>
    <w:rsid w:val="008749D2"/>
    <w:rsid w:val="009468D9"/>
    <w:rsid w:val="009E7856"/>
    <w:rsid w:val="00BE5FAA"/>
    <w:rsid w:val="00C35A6A"/>
    <w:rsid w:val="00CE3516"/>
    <w:rsid w:val="00CE37F7"/>
    <w:rsid w:val="00CF6202"/>
    <w:rsid w:val="00E43D63"/>
    <w:rsid w:val="00F44D2F"/>
    <w:rsid w:val="00F71F29"/>
    <w:rsid w:val="01DD2756"/>
    <w:rsid w:val="071579E5"/>
    <w:rsid w:val="08153F91"/>
    <w:rsid w:val="084560A8"/>
    <w:rsid w:val="0C2410DF"/>
    <w:rsid w:val="0D83021B"/>
    <w:rsid w:val="0F3222B1"/>
    <w:rsid w:val="0F3A448D"/>
    <w:rsid w:val="0F5E70CE"/>
    <w:rsid w:val="110E3E23"/>
    <w:rsid w:val="11756541"/>
    <w:rsid w:val="187B2C92"/>
    <w:rsid w:val="192F4936"/>
    <w:rsid w:val="19AE308A"/>
    <w:rsid w:val="1AF65563"/>
    <w:rsid w:val="1BD25BEE"/>
    <w:rsid w:val="1D4D0670"/>
    <w:rsid w:val="1D6122A3"/>
    <w:rsid w:val="1F613647"/>
    <w:rsid w:val="21150B02"/>
    <w:rsid w:val="22563F55"/>
    <w:rsid w:val="23AF2745"/>
    <w:rsid w:val="23FE23F8"/>
    <w:rsid w:val="2738112B"/>
    <w:rsid w:val="28DA74B8"/>
    <w:rsid w:val="28FD4E2D"/>
    <w:rsid w:val="297812F4"/>
    <w:rsid w:val="2EA37B88"/>
    <w:rsid w:val="32640C58"/>
    <w:rsid w:val="3483494F"/>
    <w:rsid w:val="3656754F"/>
    <w:rsid w:val="3A573895"/>
    <w:rsid w:val="3D525801"/>
    <w:rsid w:val="3F4A7E6C"/>
    <w:rsid w:val="41795707"/>
    <w:rsid w:val="45050ABD"/>
    <w:rsid w:val="467D4684"/>
    <w:rsid w:val="47D33318"/>
    <w:rsid w:val="49697141"/>
    <w:rsid w:val="4B537687"/>
    <w:rsid w:val="4C9A69DF"/>
    <w:rsid w:val="515369C9"/>
    <w:rsid w:val="52801101"/>
    <w:rsid w:val="53430A03"/>
    <w:rsid w:val="53720316"/>
    <w:rsid w:val="53E867B9"/>
    <w:rsid w:val="57B13A5E"/>
    <w:rsid w:val="58B7457C"/>
    <w:rsid w:val="5A11795B"/>
    <w:rsid w:val="617C580C"/>
    <w:rsid w:val="63B108C9"/>
    <w:rsid w:val="65B50373"/>
    <w:rsid w:val="66CE7CEB"/>
    <w:rsid w:val="69BE72EE"/>
    <w:rsid w:val="6EC010B0"/>
    <w:rsid w:val="75823BEA"/>
    <w:rsid w:val="77C12A57"/>
    <w:rsid w:val="79182457"/>
    <w:rsid w:val="79183C14"/>
    <w:rsid w:val="7EBF09D8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624</Words>
  <Characters>633</Characters>
  <Lines>21</Lines>
  <Paragraphs>6</Paragraphs>
  <TotalTime>0</TotalTime>
  <ScaleCrop>false</ScaleCrop>
  <LinksUpToDate>false</LinksUpToDate>
  <CharactersWithSpaces>636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2025-08-03T02:49:00Z</dcterms:created>
  <dc:creator>liang</dc:creator>
  <cp:lastModifiedBy>王绪蓉</cp:lastModifiedBy>
  <dcterms:modified xsi:type="dcterms:W3CDTF">2026-07-21T03:27:24Z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eyJoZGlkIjoiNzY4MTM1ZGZiMjk0NTc3N2QxMzI1MmFhNmVkYjU5ZmQiLCJ1c2VySWQiOiIyODU4MDYzMzIifQ==</vt:lpwstr>
  </property>
  <property fmtid="{D5CDD505-2E9C-101B-9397-08002B2CF9AE}" pid="4" name="ICV">
    <vt:lpwstr>825F3969C79E48248C9C8E510BD96750_12</vt:lpwstr>
  </property>
</Properties>
</file>